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90E38" w:rsidRDefault="00390E38">
      <w:pPr>
        <w:rPr>
          <w:i/>
          <w:sz w:val="30"/>
        </w:rPr>
      </w:pPr>
    </w:p>
    <w:p w:rsidR="00390E38" w:rsidRDefault="00390E38">
      <w:pPr>
        <w:rPr>
          <w:i/>
          <w:sz w:val="30"/>
        </w:rPr>
      </w:pPr>
    </w:p>
    <w:p w:rsidR="00390E38" w:rsidRDefault="00390E38">
      <w:pPr>
        <w:rPr>
          <w:i/>
          <w:sz w:val="30"/>
        </w:rPr>
      </w:pPr>
    </w:p>
    <w:p w:rsidR="00390E38" w:rsidRDefault="00390E38">
      <w:pPr>
        <w:rPr>
          <w:i/>
          <w:sz w:val="30"/>
        </w:rPr>
      </w:pPr>
    </w:p>
    <w:p w:rsidR="00390E38" w:rsidRDefault="00390E38">
      <w:pPr>
        <w:rPr>
          <w:i/>
          <w:sz w:val="30"/>
        </w:rPr>
      </w:pPr>
    </w:p>
    <w:p w:rsidR="00F01C7A" w:rsidRDefault="00F01C7A" w:rsidP="00F01C7A">
      <w:pPr>
        <w:tabs>
          <w:tab w:val="left" w:pos="10020"/>
        </w:tabs>
        <w:rPr>
          <w:i/>
          <w:sz w:val="34"/>
        </w:rPr>
      </w:pPr>
    </w:p>
    <w:p w:rsidR="00390E38" w:rsidRDefault="00BC2F2E">
      <w:pPr>
        <w:pStyle w:val="3"/>
        <w:ind w:right="1230"/>
        <w:jc w:val="right"/>
        <w:rPr>
          <w:b w:val="0"/>
        </w:rPr>
      </w:pPr>
      <w:r>
        <w:t>ПРИЛОЖЕНИЕ</w:t>
      </w:r>
      <w:r>
        <w:rPr>
          <w:spacing w:val="-2"/>
        </w:rPr>
        <w:t xml:space="preserve"> </w:t>
      </w:r>
      <w:r>
        <w:t>№</w:t>
      </w:r>
      <w:r>
        <w:rPr>
          <w:spacing w:val="1"/>
        </w:rPr>
        <w:t xml:space="preserve"> </w:t>
      </w:r>
      <w:r>
        <w:rPr>
          <w:b w:val="0"/>
        </w:rPr>
        <w:t>1</w:t>
      </w:r>
    </w:p>
    <w:p w:rsidR="00390E38" w:rsidRDefault="00390E38">
      <w:pPr>
        <w:rPr>
          <w:sz w:val="24"/>
        </w:rPr>
      </w:pPr>
    </w:p>
    <w:p w:rsidR="00390E38" w:rsidRDefault="00BC2F2E">
      <w:pPr>
        <w:spacing w:before="1"/>
        <w:ind w:left="9977"/>
        <w:rPr>
          <w:sz w:val="24"/>
        </w:rPr>
      </w:pPr>
      <w:r>
        <w:rPr>
          <w:sz w:val="24"/>
        </w:rPr>
        <w:t>към Стратегия</w:t>
      </w:r>
      <w:r>
        <w:rPr>
          <w:spacing w:val="-7"/>
          <w:sz w:val="24"/>
        </w:rPr>
        <w:t xml:space="preserve"> </w:t>
      </w:r>
      <w:r>
        <w:rPr>
          <w:sz w:val="24"/>
        </w:rPr>
        <w:t>за</w:t>
      </w:r>
      <w:r>
        <w:rPr>
          <w:spacing w:val="-2"/>
          <w:sz w:val="24"/>
        </w:rPr>
        <w:t xml:space="preserve"> </w:t>
      </w:r>
      <w:r>
        <w:rPr>
          <w:sz w:val="24"/>
        </w:rPr>
        <w:t>развитието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детската</w:t>
      </w:r>
      <w:r>
        <w:rPr>
          <w:spacing w:val="-3"/>
          <w:sz w:val="24"/>
        </w:rPr>
        <w:t xml:space="preserve"> </w:t>
      </w:r>
      <w:r>
        <w:rPr>
          <w:sz w:val="24"/>
        </w:rPr>
        <w:t>градина</w:t>
      </w:r>
    </w:p>
    <w:p w:rsidR="00390E38" w:rsidRDefault="00390E38">
      <w:pPr>
        <w:spacing w:before="6"/>
        <w:rPr>
          <w:sz w:val="16"/>
        </w:rPr>
      </w:pPr>
    </w:p>
    <w:p w:rsidR="00390E38" w:rsidRDefault="00BC2F2E">
      <w:pPr>
        <w:pStyle w:val="3"/>
        <w:spacing w:before="90" w:line="275" w:lineRule="exact"/>
        <w:ind w:left="3548" w:right="3827"/>
      </w:pPr>
      <w:r>
        <w:t>ПЛАН</w:t>
      </w:r>
      <w:r>
        <w:rPr>
          <w:spacing w:val="-3"/>
        </w:rPr>
        <w:t xml:space="preserve"> </w:t>
      </w:r>
      <w:r>
        <w:t>ЗА</w:t>
      </w:r>
      <w:r>
        <w:rPr>
          <w:spacing w:val="-2"/>
        </w:rPr>
        <w:t xml:space="preserve"> </w:t>
      </w:r>
      <w:r>
        <w:t>ДЕЙСТВИЕ</w:t>
      </w:r>
    </w:p>
    <w:p w:rsidR="00390E38" w:rsidRDefault="00BC2F2E">
      <w:pPr>
        <w:spacing w:after="21" w:line="242" w:lineRule="auto"/>
        <w:ind w:left="3548" w:right="3828"/>
        <w:jc w:val="center"/>
        <w:rPr>
          <w:b/>
          <w:sz w:val="24"/>
        </w:rPr>
      </w:pPr>
      <w:r>
        <w:rPr>
          <w:b/>
          <w:sz w:val="24"/>
        </w:rPr>
        <w:t>по изпълнение на стратегията за ра</w:t>
      </w:r>
      <w:r w:rsidR="00F01C7A">
        <w:rPr>
          <w:b/>
          <w:sz w:val="24"/>
        </w:rPr>
        <w:t>звитие на детска градина „Снежанка</w:t>
      </w:r>
      <w:r>
        <w:rPr>
          <w:b/>
          <w:sz w:val="24"/>
        </w:rPr>
        <w:t>“</w:t>
      </w:r>
      <w:r>
        <w:rPr>
          <w:b/>
          <w:spacing w:val="-57"/>
          <w:sz w:val="24"/>
        </w:rPr>
        <w:t xml:space="preserve"> </w:t>
      </w:r>
      <w:r>
        <w:rPr>
          <w:b/>
          <w:sz w:val="24"/>
        </w:rPr>
        <w:t>за периода</w:t>
      </w:r>
      <w:r>
        <w:rPr>
          <w:b/>
          <w:spacing w:val="3"/>
          <w:sz w:val="24"/>
        </w:rPr>
        <w:t xml:space="preserve"> </w:t>
      </w:r>
      <w:r w:rsidR="00F01C7A">
        <w:rPr>
          <w:b/>
          <w:sz w:val="24"/>
        </w:rPr>
        <w:t>2023-2027</w:t>
      </w:r>
      <w:r>
        <w:rPr>
          <w:b/>
          <w:sz w:val="24"/>
        </w:rPr>
        <w:t>г.</w:t>
      </w:r>
    </w:p>
    <w:tbl>
      <w:tblPr>
        <w:tblStyle w:val="TableNormal"/>
        <w:tblW w:w="0" w:type="auto"/>
        <w:tblInd w:w="692" w:type="dxa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  <w:insideH w:val="double" w:sz="1" w:space="0" w:color="000000"/>
          <w:insideV w:val="double" w:sz="1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81"/>
        <w:gridCol w:w="1418"/>
        <w:gridCol w:w="1415"/>
        <w:gridCol w:w="638"/>
        <w:gridCol w:w="637"/>
        <w:gridCol w:w="709"/>
        <w:gridCol w:w="848"/>
        <w:gridCol w:w="805"/>
        <w:gridCol w:w="3801"/>
        <w:gridCol w:w="1715"/>
      </w:tblGrid>
      <w:tr w:rsidR="00390E38">
        <w:trPr>
          <w:trHeight w:val="363"/>
        </w:trPr>
        <w:tc>
          <w:tcPr>
            <w:tcW w:w="1481" w:type="dxa"/>
            <w:vMerge w:val="restart"/>
            <w:shd w:val="clear" w:color="auto" w:fill="F1F1F1"/>
          </w:tcPr>
          <w:p w:rsidR="00390E38" w:rsidRDefault="00390E38">
            <w:pPr>
              <w:pStyle w:val="TableParagraph"/>
              <w:spacing w:before="7"/>
              <w:rPr>
                <w:b/>
                <w:sz w:val="32"/>
              </w:rPr>
            </w:pPr>
          </w:p>
          <w:p w:rsidR="00390E38" w:rsidRDefault="00BC2F2E">
            <w:pPr>
              <w:pStyle w:val="TableParagraph"/>
              <w:spacing w:line="242" w:lineRule="auto"/>
              <w:ind w:left="234" w:right="209" w:firstLine="14"/>
              <w:rPr>
                <w:b/>
                <w:sz w:val="24"/>
              </w:rPr>
            </w:pPr>
            <w:r>
              <w:rPr>
                <w:b/>
                <w:sz w:val="24"/>
              </w:rPr>
              <w:t>Основни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дейности</w:t>
            </w:r>
          </w:p>
        </w:tc>
        <w:tc>
          <w:tcPr>
            <w:tcW w:w="1418" w:type="dxa"/>
            <w:vMerge w:val="restart"/>
            <w:shd w:val="clear" w:color="auto" w:fill="F1F1F1"/>
          </w:tcPr>
          <w:p w:rsidR="00390E38" w:rsidRDefault="00390E38">
            <w:pPr>
              <w:pStyle w:val="TableParagraph"/>
              <w:spacing w:before="7"/>
              <w:rPr>
                <w:b/>
                <w:sz w:val="32"/>
              </w:rPr>
            </w:pPr>
          </w:p>
          <w:p w:rsidR="00390E38" w:rsidRDefault="00BC2F2E">
            <w:pPr>
              <w:pStyle w:val="TableParagraph"/>
              <w:spacing w:line="242" w:lineRule="auto"/>
              <w:ind w:left="203" w:right="70" w:hanging="111"/>
              <w:rPr>
                <w:b/>
                <w:sz w:val="24"/>
              </w:rPr>
            </w:pPr>
            <w:r>
              <w:rPr>
                <w:b/>
                <w:sz w:val="24"/>
              </w:rPr>
              <w:t>Конкретни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дейности</w:t>
            </w:r>
          </w:p>
        </w:tc>
        <w:tc>
          <w:tcPr>
            <w:tcW w:w="1415" w:type="dxa"/>
            <w:vMerge w:val="restart"/>
            <w:shd w:val="clear" w:color="auto" w:fill="F1F1F1"/>
          </w:tcPr>
          <w:p w:rsidR="00390E38" w:rsidRDefault="00390E38">
            <w:pPr>
              <w:pStyle w:val="TableParagraph"/>
              <w:spacing w:before="7"/>
              <w:rPr>
                <w:b/>
                <w:sz w:val="32"/>
              </w:rPr>
            </w:pPr>
          </w:p>
          <w:p w:rsidR="00390E38" w:rsidRDefault="00BC2F2E">
            <w:pPr>
              <w:pStyle w:val="TableParagraph"/>
              <w:spacing w:line="242" w:lineRule="auto"/>
              <w:ind w:left="226" w:right="185" w:hanging="15"/>
              <w:rPr>
                <w:b/>
                <w:sz w:val="24"/>
              </w:rPr>
            </w:pPr>
            <w:r>
              <w:rPr>
                <w:b/>
                <w:sz w:val="24"/>
              </w:rPr>
              <w:t>Очакван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резултат</w:t>
            </w:r>
          </w:p>
        </w:tc>
        <w:tc>
          <w:tcPr>
            <w:tcW w:w="2832" w:type="dxa"/>
            <w:gridSpan w:val="4"/>
            <w:shd w:val="clear" w:color="auto" w:fill="F1F1F1"/>
          </w:tcPr>
          <w:p w:rsidR="00390E38" w:rsidRDefault="00BC2F2E">
            <w:pPr>
              <w:pStyle w:val="TableParagraph"/>
              <w:spacing w:before="44"/>
              <w:ind w:left="1109" w:right="108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Срок</w:t>
            </w:r>
          </w:p>
        </w:tc>
        <w:tc>
          <w:tcPr>
            <w:tcW w:w="805" w:type="dxa"/>
            <w:shd w:val="clear" w:color="auto" w:fill="F1F1F1"/>
          </w:tcPr>
          <w:p w:rsidR="00390E38" w:rsidRDefault="00390E38">
            <w:pPr>
              <w:pStyle w:val="TableParagraph"/>
            </w:pPr>
          </w:p>
        </w:tc>
        <w:tc>
          <w:tcPr>
            <w:tcW w:w="5516" w:type="dxa"/>
            <w:gridSpan w:val="2"/>
            <w:shd w:val="clear" w:color="auto" w:fill="F1F1F1"/>
          </w:tcPr>
          <w:p w:rsidR="00390E38" w:rsidRDefault="00BC2F2E">
            <w:pPr>
              <w:pStyle w:val="TableParagraph"/>
              <w:spacing w:before="44"/>
              <w:ind w:left="1848"/>
              <w:rPr>
                <w:b/>
                <w:sz w:val="24"/>
              </w:rPr>
            </w:pPr>
            <w:r>
              <w:rPr>
                <w:b/>
                <w:sz w:val="24"/>
              </w:rPr>
              <w:t>Осигурява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се от:</w:t>
            </w:r>
          </w:p>
        </w:tc>
      </w:tr>
      <w:tr w:rsidR="00390E38">
        <w:trPr>
          <w:trHeight w:val="916"/>
        </w:trPr>
        <w:tc>
          <w:tcPr>
            <w:tcW w:w="1481" w:type="dxa"/>
            <w:vMerge/>
            <w:tcBorders>
              <w:top w:val="nil"/>
            </w:tcBorders>
            <w:shd w:val="clear" w:color="auto" w:fill="F1F1F1"/>
          </w:tcPr>
          <w:p w:rsidR="00390E38" w:rsidRDefault="00390E38">
            <w:pPr>
              <w:rPr>
                <w:sz w:val="2"/>
                <w:szCs w:val="2"/>
              </w:rPr>
            </w:pPr>
          </w:p>
        </w:tc>
        <w:tc>
          <w:tcPr>
            <w:tcW w:w="1418" w:type="dxa"/>
            <w:vMerge/>
            <w:tcBorders>
              <w:top w:val="nil"/>
            </w:tcBorders>
            <w:shd w:val="clear" w:color="auto" w:fill="F1F1F1"/>
          </w:tcPr>
          <w:p w:rsidR="00390E38" w:rsidRDefault="00390E38">
            <w:pPr>
              <w:rPr>
                <w:sz w:val="2"/>
                <w:szCs w:val="2"/>
              </w:rPr>
            </w:pPr>
          </w:p>
        </w:tc>
        <w:tc>
          <w:tcPr>
            <w:tcW w:w="1415" w:type="dxa"/>
            <w:vMerge/>
            <w:tcBorders>
              <w:top w:val="nil"/>
            </w:tcBorders>
            <w:shd w:val="clear" w:color="auto" w:fill="F1F1F1"/>
          </w:tcPr>
          <w:p w:rsidR="00390E38" w:rsidRDefault="00390E38">
            <w:pPr>
              <w:rPr>
                <w:sz w:val="2"/>
                <w:szCs w:val="2"/>
              </w:rPr>
            </w:pPr>
          </w:p>
        </w:tc>
        <w:tc>
          <w:tcPr>
            <w:tcW w:w="638" w:type="dxa"/>
            <w:shd w:val="clear" w:color="auto" w:fill="F1F1F1"/>
          </w:tcPr>
          <w:p w:rsidR="00390E38" w:rsidRDefault="00390E38">
            <w:pPr>
              <w:pStyle w:val="TableParagraph"/>
            </w:pPr>
          </w:p>
        </w:tc>
        <w:tc>
          <w:tcPr>
            <w:tcW w:w="637" w:type="dxa"/>
            <w:shd w:val="clear" w:color="auto" w:fill="F1F1F1"/>
          </w:tcPr>
          <w:p w:rsidR="00390E38" w:rsidRDefault="00390E38">
            <w:pPr>
              <w:pStyle w:val="TableParagraph"/>
            </w:pPr>
          </w:p>
        </w:tc>
        <w:tc>
          <w:tcPr>
            <w:tcW w:w="709" w:type="dxa"/>
            <w:shd w:val="clear" w:color="auto" w:fill="F1F1F1"/>
          </w:tcPr>
          <w:p w:rsidR="00390E38" w:rsidRDefault="00390E38">
            <w:pPr>
              <w:pStyle w:val="TableParagraph"/>
            </w:pPr>
          </w:p>
        </w:tc>
        <w:tc>
          <w:tcPr>
            <w:tcW w:w="848" w:type="dxa"/>
            <w:shd w:val="clear" w:color="auto" w:fill="F1F1F1"/>
          </w:tcPr>
          <w:p w:rsidR="00390E38" w:rsidRDefault="00390E38">
            <w:pPr>
              <w:pStyle w:val="TableParagraph"/>
            </w:pPr>
          </w:p>
        </w:tc>
        <w:tc>
          <w:tcPr>
            <w:tcW w:w="805" w:type="dxa"/>
            <w:shd w:val="clear" w:color="auto" w:fill="F1F1F1"/>
          </w:tcPr>
          <w:p w:rsidR="00390E38" w:rsidRDefault="00390E38">
            <w:pPr>
              <w:pStyle w:val="TableParagraph"/>
            </w:pPr>
          </w:p>
        </w:tc>
        <w:tc>
          <w:tcPr>
            <w:tcW w:w="3801" w:type="dxa"/>
            <w:shd w:val="clear" w:color="auto" w:fill="F1F1F1"/>
          </w:tcPr>
          <w:p w:rsidR="00390E38" w:rsidRDefault="00BC2F2E">
            <w:pPr>
              <w:pStyle w:val="TableParagraph"/>
              <w:spacing w:before="39" w:line="242" w:lineRule="auto"/>
              <w:ind w:left="901" w:right="656" w:hanging="197"/>
              <w:rPr>
                <w:b/>
                <w:sz w:val="24"/>
              </w:rPr>
            </w:pPr>
            <w:r>
              <w:rPr>
                <w:b/>
                <w:sz w:val="24"/>
              </w:rPr>
              <w:t>Финансиращия орган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Община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„Родопи“</w:t>
            </w:r>
          </w:p>
        </w:tc>
        <w:tc>
          <w:tcPr>
            <w:tcW w:w="1715" w:type="dxa"/>
            <w:shd w:val="clear" w:color="auto" w:fill="F1F1F1"/>
          </w:tcPr>
          <w:p w:rsidR="00390E38" w:rsidRDefault="00BC2F2E">
            <w:pPr>
              <w:pStyle w:val="TableParagraph"/>
              <w:spacing w:before="39"/>
              <w:ind w:left="97" w:right="51" w:hanging="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Други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алтернативни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източници</w:t>
            </w:r>
          </w:p>
        </w:tc>
      </w:tr>
      <w:tr w:rsidR="00390E38">
        <w:trPr>
          <w:trHeight w:val="2140"/>
        </w:trPr>
        <w:tc>
          <w:tcPr>
            <w:tcW w:w="1481" w:type="dxa"/>
            <w:vMerge w:val="restart"/>
          </w:tcPr>
          <w:p w:rsidR="00390E38" w:rsidRDefault="00BC2F2E">
            <w:pPr>
              <w:pStyle w:val="TableParagraph"/>
              <w:spacing w:before="43" w:line="225" w:lineRule="auto"/>
              <w:ind w:left="47" w:right="33"/>
              <w:rPr>
                <w:b/>
                <w:sz w:val="24"/>
              </w:rPr>
            </w:pPr>
            <w:r>
              <w:rPr>
                <w:b/>
                <w:sz w:val="24"/>
              </w:rPr>
              <w:t>Администра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тивно-управ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ленска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дейност</w:t>
            </w:r>
          </w:p>
        </w:tc>
        <w:tc>
          <w:tcPr>
            <w:tcW w:w="1418" w:type="dxa"/>
          </w:tcPr>
          <w:p w:rsidR="00390E38" w:rsidRDefault="00BC2F2E">
            <w:pPr>
              <w:pStyle w:val="TableParagraph"/>
              <w:spacing w:before="67" w:line="271" w:lineRule="auto"/>
              <w:ind w:left="6" w:right="8" w:firstLine="62"/>
              <w:rPr>
                <w:sz w:val="20"/>
              </w:rPr>
            </w:pPr>
            <w:r>
              <w:rPr>
                <w:sz w:val="20"/>
              </w:rPr>
              <w:t>Търсене на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контакти с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институти,фонд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ции и организа-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ции за подпома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гане дейността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детската</w:t>
            </w:r>
          </w:p>
          <w:p w:rsidR="00390E38" w:rsidRDefault="00BC2F2E">
            <w:pPr>
              <w:pStyle w:val="TableParagraph"/>
              <w:spacing w:before="1"/>
              <w:ind w:left="6"/>
              <w:rPr>
                <w:sz w:val="20"/>
              </w:rPr>
            </w:pPr>
            <w:r>
              <w:rPr>
                <w:sz w:val="20"/>
              </w:rPr>
              <w:t>градина</w:t>
            </w:r>
          </w:p>
        </w:tc>
        <w:tc>
          <w:tcPr>
            <w:tcW w:w="1415" w:type="dxa"/>
          </w:tcPr>
          <w:p w:rsidR="00390E38" w:rsidRDefault="00BC2F2E">
            <w:pPr>
              <w:pStyle w:val="TableParagraph"/>
              <w:spacing w:before="38"/>
              <w:ind w:left="-10" w:right="20"/>
              <w:rPr>
                <w:sz w:val="20"/>
              </w:rPr>
            </w:pPr>
            <w:r>
              <w:rPr>
                <w:sz w:val="20"/>
              </w:rPr>
              <w:t>Осигураване на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 xml:space="preserve">високо </w:t>
            </w:r>
            <w:r>
              <w:rPr>
                <w:sz w:val="20"/>
              </w:rPr>
              <w:t>квалифи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цирани специа-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листи за органи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зиране на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допълнителни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дейности</w:t>
            </w:r>
          </w:p>
        </w:tc>
        <w:tc>
          <w:tcPr>
            <w:tcW w:w="638" w:type="dxa"/>
          </w:tcPr>
          <w:p w:rsidR="00390E38" w:rsidRDefault="00BC2F2E">
            <w:pPr>
              <w:pStyle w:val="TableParagraph"/>
              <w:spacing w:before="38"/>
              <w:ind w:left="54"/>
              <w:rPr>
                <w:sz w:val="20"/>
              </w:rPr>
            </w:pPr>
            <w:r>
              <w:rPr>
                <w:sz w:val="20"/>
              </w:rPr>
              <w:t>2023</w:t>
            </w:r>
          </w:p>
        </w:tc>
        <w:tc>
          <w:tcPr>
            <w:tcW w:w="637" w:type="dxa"/>
          </w:tcPr>
          <w:p w:rsidR="00390E38" w:rsidRDefault="00BC2F2E">
            <w:pPr>
              <w:pStyle w:val="TableParagraph"/>
              <w:spacing w:before="38"/>
              <w:ind w:left="50"/>
              <w:rPr>
                <w:sz w:val="20"/>
              </w:rPr>
            </w:pPr>
            <w:r>
              <w:rPr>
                <w:sz w:val="20"/>
              </w:rPr>
              <w:t>2024</w:t>
            </w:r>
          </w:p>
        </w:tc>
        <w:tc>
          <w:tcPr>
            <w:tcW w:w="709" w:type="dxa"/>
          </w:tcPr>
          <w:p w:rsidR="00390E38" w:rsidRDefault="00BC2F2E">
            <w:pPr>
              <w:pStyle w:val="TableParagraph"/>
              <w:spacing w:before="38"/>
              <w:ind w:left="51"/>
              <w:rPr>
                <w:sz w:val="20"/>
              </w:rPr>
            </w:pPr>
            <w:r>
              <w:rPr>
                <w:sz w:val="20"/>
              </w:rPr>
              <w:t>2025</w:t>
            </w:r>
          </w:p>
        </w:tc>
        <w:tc>
          <w:tcPr>
            <w:tcW w:w="848" w:type="dxa"/>
            <w:tcBorders>
              <w:bottom w:val="single" w:sz="4" w:space="0" w:color="000000"/>
            </w:tcBorders>
          </w:tcPr>
          <w:p w:rsidR="00390E38" w:rsidRDefault="00BC2F2E">
            <w:pPr>
              <w:pStyle w:val="TableParagraph"/>
              <w:spacing w:before="38"/>
              <w:ind w:left="53"/>
              <w:rPr>
                <w:sz w:val="20"/>
              </w:rPr>
            </w:pPr>
            <w:r>
              <w:rPr>
                <w:sz w:val="20"/>
              </w:rPr>
              <w:t>2026</w:t>
            </w:r>
          </w:p>
        </w:tc>
        <w:tc>
          <w:tcPr>
            <w:tcW w:w="805" w:type="dxa"/>
          </w:tcPr>
          <w:p w:rsidR="00390E38" w:rsidRDefault="00BC2F2E">
            <w:pPr>
              <w:pStyle w:val="TableParagraph"/>
              <w:spacing w:before="38"/>
              <w:ind w:left="55"/>
              <w:rPr>
                <w:sz w:val="20"/>
              </w:rPr>
            </w:pPr>
            <w:r>
              <w:rPr>
                <w:sz w:val="20"/>
              </w:rPr>
              <w:t>2027</w:t>
            </w:r>
          </w:p>
        </w:tc>
        <w:tc>
          <w:tcPr>
            <w:tcW w:w="3801" w:type="dxa"/>
          </w:tcPr>
          <w:p w:rsidR="00390E38" w:rsidRDefault="00390E38">
            <w:pPr>
              <w:pStyle w:val="TableParagraph"/>
            </w:pPr>
          </w:p>
        </w:tc>
        <w:tc>
          <w:tcPr>
            <w:tcW w:w="1715" w:type="dxa"/>
          </w:tcPr>
          <w:p w:rsidR="00390E38" w:rsidRDefault="00390E38">
            <w:pPr>
              <w:pStyle w:val="TableParagraph"/>
            </w:pPr>
          </w:p>
        </w:tc>
      </w:tr>
      <w:tr w:rsidR="00390E38">
        <w:trPr>
          <w:trHeight w:val="791"/>
        </w:trPr>
        <w:tc>
          <w:tcPr>
            <w:tcW w:w="1481" w:type="dxa"/>
            <w:vMerge/>
            <w:tcBorders>
              <w:top w:val="nil"/>
            </w:tcBorders>
          </w:tcPr>
          <w:p w:rsidR="00390E38" w:rsidRDefault="00390E38">
            <w:pPr>
              <w:rPr>
                <w:sz w:val="2"/>
                <w:szCs w:val="2"/>
              </w:rPr>
            </w:pPr>
          </w:p>
        </w:tc>
        <w:tc>
          <w:tcPr>
            <w:tcW w:w="1418" w:type="dxa"/>
          </w:tcPr>
          <w:p w:rsidR="00390E38" w:rsidRDefault="00BC2F2E">
            <w:pPr>
              <w:pStyle w:val="TableParagraph"/>
              <w:spacing w:before="67" w:line="225" w:lineRule="auto"/>
              <w:ind w:left="-8" w:right="-35"/>
              <w:rPr>
                <w:sz w:val="24"/>
              </w:rPr>
            </w:pPr>
            <w:r>
              <w:rPr>
                <w:sz w:val="24"/>
              </w:rPr>
              <w:t>Създаване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подържане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</w:p>
        </w:tc>
        <w:tc>
          <w:tcPr>
            <w:tcW w:w="1415" w:type="dxa"/>
          </w:tcPr>
          <w:p w:rsidR="00390E38" w:rsidRDefault="00BC2F2E">
            <w:pPr>
              <w:pStyle w:val="TableParagraph"/>
              <w:tabs>
                <w:tab w:val="left" w:pos="489"/>
              </w:tabs>
              <w:spacing w:before="62"/>
              <w:ind w:left="48" w:right="35"/>
              <w:rPr>
                <w:sz w:val="20"/>
              </w:rPr>
            </w:pPr>
            <w:r>
              <w:rPr>
                <w:sz w:val="20"/>
              </w:rPr>
              <w:t>Популяризира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не</w:t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дейността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ДГ</w:t>
            </w:r>
          </w:p>
        </w:tc>
        <w:tc>
          <w:tcPr>
            <w:tcW w:w="638" w:type="dxa"/>
          </w:tcPr>
          <w:p w:rsidR="00390E38" w:rsidRDefault="00BC2F2E">
            <w:pPr>
              <w:pStyle w:val="TableParagraph"/>
              <w:spacing w:before="62"/>
              <w:ind w:left="54"/>
              <w:rPr>
                <w:sz w:val="20"/>
              </w:rPr>
            </w:pPr>
            <w:r>
              <w:rPr>
                <w:sz w:val="20"/>
              </w:rPr>
              <w:t>2023</w:t>
            </w:r>
          </w:p>
        </w:tc>
        <w:tc>
          <w:tcPr>
            <w:tcW w:w="637" w:type="dxa"/>
          </w:tcPr>
          <w:p w:rsidR="00390E38" w:rsidRDefault="00BC2F2E">
            <w:pPr>
              <w:pStyle w:val="TableParagraph"/>
              <w:spacing w:before="62"/>
              <w:ind w:left="50"/>
              <w:rPr>
                <w:sz w:val="20"/>
              </w:rPr>
            </w:pPr>
            <w:r>
              <w:rPr>
                <w:sz w:val="20"/>
              </w:rPr>
              <w:t>2024</w:t>
            </w:r>
          </w:p>
        </w:tc>
        <w:tc>
          <w:tcPr>
            <w:tcW w:w="709" w:type="dxa"/>
            <w:tcBorders>
              <w:right w:val="single" w:sz="4" w:space="0" w:color="000000"/>
            </w:tcBorders>
          </w:tcPr>
          <w:p w:rsidR="00390E38" w:rsidRDefault="00BC2F2E">
            <w:pPr>
              <w:pStyle w:val="TableParagraph"/>
              <w:spacing w:before="62"/>
              <w:ind w:left="51"/>
              <w:rPr>
                <w:sz w:val="20"/>
              </w:rPr>
            </w:pPr>
            <w:r>
              <w:rPr>
                <w:sz w:val="20"/>
              </w:rPr>
              <w:t>2025</w:t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90E38" w:rsidRDefault="00390E38">
            <w:pPr>
              <w:pStyle w:val="TableParagraph"/>
              <w:spacing w:before="5"/>
              <w:rPr>
                <w:b/>
                <w:sz w:val="2"/>
              </w:rPr>
            </w:pPr>
          </w:p>
          <w:p w:rsidR="00390E38" w:rsidRDefault="00BC2F2E">
            <w:pPr>
              <w:pStyle w:val="TableParagraph"/>
              <w:spacing w:line="20" w:lineRule="exact"/>
              <w:ind w:left="34" w:right="-44"/>
              <w:rPr>
                <w:sz w:val="2"/>
              </w:rPr>
            </w:pPr>
            <w:r>
              <w:rPr>
                <w:sz w:val="2"/>
              </w:rPr>
            </w:r>
            <w:r>
              <w:rPr>
                <w:sz w:val="2"/>
              </w:rPr>
              <w:pict>
                <v:group id="_x0000_s1033" style="width:39.6pt;height:.5pt;mso-position-horizontal-relative:char;mso-position-vertical-relative:line" coordsize="792,10">
                  <v:rect id="_x0000_s1034" style="position:absolute;width:792;height:10" fillcolor="black" stroked="f"/>
                  <w10:wrap type="none"/>
                  <w10:anchorlock/>
                </v:group>
              </w:pict>
            </w:r>
          </w:p>
          <w:p w:rsidR="00390E38" w:rsidRDefault="00BC2F2E">
            <w:pPr>
              <w:pStyle w:val="TableParagraph"/>
              <w:spacing w:before="14"/>
              <w:ind w:left="63"/>
              <w:rPr>
                <w:sz w:val="20"/>
              </w:rPr>
            </w:pPr>
            <w:r>
              <w:rPr>
                <w:sz w:val="20"/>
              </w:rPr>
              <w:t>2026</w:t>
            </w:r>
          </w:p>
        </w:tc>
        <w:tc>
          <w:tcPr>
            <w:tcW w:w="805" w:type="dxa"/>
            <w:tcBorders>
              <w:left w:val="single" w:sz="4" w:space="0" w:color="000000"/>
            </w:tcBorders>
          </w:tcPr>
          <w:p w:rsidR="00390E38" w:rsidRDefault="00BC2F2E">
            <w:pPr>
              <w:pStyle w:val="TableParagraph"/>
              <w:spacing w:before="62"/>
              <w:ind w:left="65"/>
              <w:rPr>
                <w:sz w:val="20"/>
              </w:rPr>
            </w:pPr>
            <w:r>
              <w:rPr>
                <w:sz w:val="20"/>
              </w:rPr>
              <w:t>2027</w:t>
            </w:r>
          </w:p>
        </w:tc>
        <w:tc>
          <w:tcPr>
            <w:tcW w:w="3801" w:type="dxa"/>
          </w:tcPr>
          <w:p w:rsidR="00390E38" w:rsidRDefault="00390E38">
            <w:pPr>
              <w:pStyle w:val="TableParagraph"/>
            </w:pPr>
          </w:p>
        </w:tc>
        <w:tc>
          <w:tcPr>
            <w:tcW w:w="1715" w:type="dxa"/>
          </w:tcPr>
          <w:p w:rsidR="00390E38" w:rsidRDefault="00390E38">
            <w:pPr>
              <w:pStyle w:val="TableParagraph"/>
            </w:pPr>
          </w:p>
        </w:tc>
      </w:tr>
    </w:tbl>
    <w:p w:rsidR="00390E38" w:rsidRDefault="00390E38">
      <w:pPr>
        <w:rPr>
          <w:b/>
          <w:sz w:val="20"/>
        </w:rPr>
      </w:pPr>
    </w:p>
    <w:p w:rsidR="00390E38" w:rsidRDefault="00390E38">
      <w:pPr>
        <w:rPr>
          <w:b/>
          <w:sz w:val="20"/>
        </w:rPr>
      </w:pPr>
    </w:p>
    <w:p w:rsidR="00390E38" w:rsidRDefault="00390E38">
      <w:pPr>
        <w:rPr>
          <w:b/>
          <w:sz w:val="20"/>
        </w:rPr>
      </w:pPr>
    </w:p>
    <w:p w:rsidR="00390E38" w:rsidRDefault="00BC2F2E">
      <w:pPr>
        <w:spacing w:before="8"/>
        <w:rPr>
          <w:b/>
          <w:sz w:val="16"/>
        </w:rPr>
      </w:pPr>
      <w:r>
        <w:pict>
          <v:rect id="_x0000_s1032" style="position:absolute;margin-left:41.05pt;margin-top:11.55pt;width:727.4pt;height:.5pt;z-index:-15728128;mso-wrap-distance-left:0;mso-wrap-distance-right:0;mso-position-horizontal-relative:page" fillcolor="black" stroked="f">
            <w10:wrap type="topAndBottom" anchorx="page"/>
          </v:rect>
        </w:pict>
      </w:r>
    </w:p>
    <w:p w:rsidR="00390E38" w:rsidRDefault="00390E38">
      <w:pPr>
        <w:rPr>
          <w:sz w:val="16"/>
        </w:rPr>
        <w:sectPr w:rsidR="00390E38">
          <w:footerReference w:type="default" r:id="rId6"/>
          <w:type w:val="continuous"/>
          <w:pgSz w:w="16840" w:h="11910" w:orient="landscape"/>
          <w:pgMar w:top="760" w:right="1000" w:bottom="640" w:left="720" w:header="708" w:footer="443" w:gutter="0"/>
          <w:pgNumType w:start="1"/>
          <w:cols w:space="708"/>
        </w:sectPr>
      </w:pPr>
    </w:p>
    <w:tbl>
      <w:tblPr>
        <w:tblStyle w:val="TableNormal"/>
        <w:tblW w:w="0" w:type="auto"/>
        <w:tblInd w:w="69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81"/>
        <w:gridCol w:w="1418"/>
        <w:gridCol w:w="1415"/>
        <w:gridCol w:w="638"/>
        <w:gridCol w:w="637"/>
        <w:gridCol w:w="709"/>
        <w:gridCol w:w="848"/>
        <w:gridCol w:w="805"/>
        <w:gridCol w:w="3801"/>
        <w:gridCol w:w="1715"/>
      </w:tblGrid>
      <w:tr w:rsidR="00390E38">
        <w:trPr>
          <w:trHeight w:val="1089"/>
        </w:trPr>
        <w:tc>
          <w:tcPr>
            <w:tcW w:w="1481" w:type="dxa"/>
            <w:vMerge w:val="restart"/>
            <w:tcBorders>
              <w:left w:val="double" w:sz="1" w:space="0" w:color="000000"/>
              <w:right w:val="double" w:sz="1" w:space="0" w:color="000000"/>
            </w:tcBorders>
          </w:tcPr>
          <w:p w:rsidR="00390E38" w:rsidRDefault="00390E38">
            <w:pPr>
              <w:pStyle w:val="TableParagraph"/>
            </w:pPr>
          </w:p>
        </w:tc>
        <w:tc>
          <w:tcPr>
            <w:tcW w:w="1418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</w:tcPr>
          <w:p w:rsidR="00390E38" w:rsidRDefault="00BC2F2E">
            <w:pPr>
              <w:pStyle w:val="TableParagraph"/>
              <w:spacing w:before="29" w:line="225" w:lineRule="auto"/>
              <w:ind w:left="-8" w:right="151"/>
              <w:rPr>
                <w:sz w:val="24"/>
              </w:rPr>
            </w:pPr>
            <w:r>
              <w:rPr>
                <w:sz w:val="24"/>
              </w:rPr>
              <w:t>интернет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страница на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ДГ</w:t>
            </w:r>
          </w:p>
        </w:tc>
        <w:tc>
          <w:tcPr>
            <w:tcW w:w="1415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</w:tcPr>
          <w:p w:rsidR="00390E38" w:rsidRDefault="00390E38">
            <w:pPr>
              <w:pStyle w:val="TableParagraph"/>
            </w:pPr>
          </w:p>
        </w:tc>
        <w:tc>
          <w:tcPr>
            <w:tcW w:w="638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</w:tcPr>
          <w:p w:rsidR="00390E38" w:rsidRDefault="00390E38">
            <w:pPr>
              <w:pStyle w:val="TableParagraph"/>
            </w:pPr>
          </w:p>
        </w:tc>
        <w:tc>
          <w:tcPr>
            <w:tcW w:w="637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</w:tcPr>
          <w:p w:rsidR="00390E38" w:rsidRDefault="00390E38">
            <w:pPr>
              <w:pStyle w:val="TableParagraph"/>
            </w:pPr>
          </w:p>
        </w:tc>
        <w:tc>
          <w:tcPr>
            <w:tcW w:w="709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</w:tcPr>
          <w:p w:rsidR="00390E38" w:rsidRDefault="00390E38">
            <w:pPr>
              <w:pStyle w:val="TableParagraph"/>
            </w:pPr>
          </w:p>
        </w:tc>
        <w:tc>
          <w:tcPr>
            <w:tcW w:w="848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</w:tcPr>
          <w:p w:rsidR="00390E38" w:rsidRDefault="00390E38">
            <w:pPr>
              <w:pStyle w:val="TableParagraph"/>
            </w:pPr>
          </w:p>
        </w:tc>
        <w:tc>
          <w:tcPr>
            <w:tcW w:w="805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</w:tcPr>
          <w:p w:rsidR="00390E38" w:rsidRDefault="00390E38">
            <w:pPr>
              <w:pStyle w:val="TableParagraph"/>
            </w:pPr>
          </w:p>
        </w:tc>
        <w:tc>
          <w:tcPr>
            <w:tcW w:w="3801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</w:tcPr>
          <w:p w:rsidR="00390E38" w:rsidRDefault="00390E38">
            <w:pPr>
              <w:pStyle w:val="TableParagraph"/>
            </w:pPr>
          </w:p>
        </w:tc>
        <w:tc>
          <w:tcPr>
            <w:tcW w:w="1715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</w:tcPr>
          <w:p w:rsidR="00390E38" w:rsidRDefault="00390E38">
            <w:pPr>
              <w:pStyle w:val="TableParagraph"/>
            </w:pPr>
          </w:p>
        </w:tc>
      </w:tr>
      <w:tr w:rsidR="00390E38">
        <w:trPr>
          <w:trHeight w:val="2385"/>
        </w:trPr>
        <w:tc>
          <w:tcPr>
            <w:tcW w:w="1481" w:type="dxa"/>
            <w:vMerge/>
            <w:tcBorders>
              <w:top w:val="nil"/>
              <w:left w:val="double" w:sz="1" w:space="0" w:color="000000"/>
              <w:right w:val="double" w:sz="1" w:space="0" w:color="000000"/>
            </w:tcBorders>
          </w:tcPr>
          <w:p w:rsidR="00390E38" w:rsidRDefault="00390E38">
            <w:pPr>
              <w:rPr>
                <w:sz w:val="2"/>
                <w:szCs w:val="2"/>
              </w:rPr>
            </w:pPr>
          </w:p>
        </w:tc>
        <w:tc>
          <w:tcPr>
            <w:tcW w:w="1418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</w:tcPr>
          <w:p w:rsidR="00390E38" w:rsidRDefault="00BC2F2E">
            <w:pPr>
              <w:pStyle w:val="TableParagraph"/>
              <w:spacing w:before="31" w:line="228" w:lineRule="auto"/>
              <w:ind w:left="-8" w:right="377"/>
              <w:jc w:val="both"/>
              <w:rPr>
                <w:sz w:val="24"/>
              </w:rPr>
            </w:pPr>
            <w:r>
              <w:rPr>
                <w:sz w:val="24"/>
              </w:rPr>
              <w:t>Участие в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проекти 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програми</w:t>
            </w:r>
          </w:p>
        </w:tc>
        <w:tc>
          <w:tcPr>
            <w:tcW w:w="1415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</w:tcPr>
          <w:p w:rsidR="00390E38" w:rsidRDefault="00BC2F2E">
            <w:pPr>
              <w:pStyle w:val="TableParagraph"/>
              <w:spacing w:before="29"/>
              <w:ind w:left="48" w:right="209"/>
              <w:rPr>
                <w:sz w:val="20"/>
              </w:rPr>
            </w:pPr>
            <w:r>
              <w:rPr>
                <w:spacing w:val="-1"/>
                <w:sz w:val="20"/>
              </w:rPr>
              <w:t>Подобряване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условията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детската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градина,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придобиване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нови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технически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средства,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подобряване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храненето</w:t>
            </w:r>
          </w:p>
        </w:tc>
        <w:tc>
          <w:tcPr>
            <w:tcW w:w="638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</w:tcPr>
          <w:p w:rsidR="00390E38" w:rsidRDefault="00BC2F2E">
            <w:pPr>
              <w:pStyle w:val="TableParagraph"/>
              <w:spacing w:before="29"/>
              <w:ind w:left="54"/>
              <w:rPr>
                <w:sz w:val="20"/>
              </w:rPr>
            </w:pPr>
            <w:r>
              <w:rPr>
                <w:sz w:val="20"/>
              </w:rPr>
              <w:t>2023</w:t>
            </w:r>
          </w:p>
        </w:tc>
        <w:tc>
          <w:tcPr>
            <w:tcW w:w="637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</w:tcPr>
          <w:p w:rsidR="00390E38" w:rsidRDefault="00BC2F2E">
            <w:pPr>
              <w:pStyle w:val="TableParagraph"/>
              <w:spacing w:before="29"/>
              <w:ind w:left="50"/>
              <w:rPr>
                <w:sz w:val="20"/>
              </w:rPr>
            </w:pPr>
            <w:r>
              <w:rPr>
                <w:sz w:val="20"/>
              </w:rPr>
              <w:t>2024</w:t>
            </w:r>
          </w:p>
        </w:tc>
        <w:tc>
          <w:tcPr>
            <w:tcW w:w="709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</w:tcPr>
          <w:p w:rsidR="00390E38" w:rsidRDefault="00BC2F2E">
            <w:pPr>
              <w:pStyle w:val="TableParagraph"/>
              <w:spacing w:before="29"/>
              <w:ind w:left="51"/>
              <w:rPr>
                <w:sz w:val="20"/>
              </w:rPr>
            </w:pPr>
            <w:r>
              <w:rPr>
                <w:sz w:val="20"/>
              </w:rPr>
              <w:t>2025</w:t>
            </w:r>
          </w:p>
        </w:tc>
        <w:tc>
          <w:tcPr>
            <w:tcW w:w="848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</w:tcPr>
          <w:p w:rsidR="00390E38" w:rsidRDefault="00BC2F2E">
            <w:pPr>
              <w:pStyle w:val="TableParagraph"/>
              <w:spacing w:before="29"/>
              <w:ind w:left="53"/>
              <w:rPr>
                <w:sz w:val="20"/>
              </w:rPr>
            </w:pPr>
            <w:r>
              <w:rPr>
                <w:sz w:val="20"/>
              </w:rPr>
              <w:t>2026</w:t>
            </w:r>
          </w:p>
        </w:tc>
        <w:tc>
          <w:tcPr>
            <w:tcW w:w="805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</w:tcPr>
          <w:p w:rsidR="00390E38" w:rsidRDefault="00BC2F2E">
            <w:pPr>
              <w:pStyle w:val="TableParagraph"/>
              <w:spacing w:before="29"/>
              <w:ind w:left="55"/>
              <w:rPr>
                <w:sz w:val="20"/>
              </w:rPr>
            </w:pPr>
            <w:r>
              <w:rPr>
                <w:sz w:val="20"/>
              </w:rPr>
              <w:t>2027</w:t>
            </w:r>
          </w:p>
        </w:tc>
        <w:tc>
          <w:tcPr>
            <w:tcW w:w="3801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</w:tcPr>
          <w:p w:rsidR="00390E38" w:rsidRDefault="00390E38">
            <w:pPr>
              <w:pStyle w:val="TableParagraph"/>
            </w:pPr>
          </w:p>
        </w:tc>
        <w:tc>
          <w:tcPr>
            <w:tcW w:w="1715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</w:tcPr>
          <w:p w:rsidR="00390E38" w:rsidRDefault="00390E38">
            <w:pPr>
              <w:pStyle w:val="TableParagraph"/>
            </w:pPr>
          </w:p>
        </w:tc>
      </w:tr>
      <w:tr w:rsidR="00390E38">
        <w:trPr>
          <w:trHeight w:val="1357"/>
        </w:trPr>
        <w:tc>
          <w:tcPr>
            <w:tcW w:w="1481" w:type="dxa"/>
            <w:vMerge/>
            <w:tcBorders>
              <w:top w:val="nil"/>
              <w:left w:val="double" w:sz="1" w:space="0" w:color="000000"/>
              <w:right w:val="double" w:sz="1" w:space="0" w:color="000000"/>
            </w:tcBorders>
          </w:tcPr>
          <w:p w:rsidR="00390E38" w:rsidRDefault="00390E38">
            <w:pPr>
              <w:rPr>
                <w:sz w:val="2"/>
                <w:szCs w:val="2"/>
              </w:rPr>
            </w:pPr>
          </w:p>
        </w:tc>
        <w:tc>
          <w:tcPr>
            <w:tcW w:w="1418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</w:tcPr>
          <w:p w:rsidR="00390E38" w:rsidRDefault="00BC2F2E">
            <w:pPr>
              <w:pStyle w:val="TableParagraph"/>
              <w:spacing w:before="31" w:line="228" w:lineRule="auto"/>
              <w:ind w:left="-8" w:right="-22"/>
              <w:rPr>
                <w:sz w:val="24"/>
              </w:rPr>
            </w:pPr>
            <w:r>
              <w:rPr>
                <w:sz w:val="24"/>
              </w:rPr>
              <w:t>Популяризи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ране постиже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нията на деца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учители</w:t>
            </w:r>
          </w:p>
        </w:tc>
        <w:tc>
          <w:tcPr>
            <w:tcW w:w="1415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</w:tcPr>
          <w:p w:rsidR="00390E38" w:rsidRDefault="00BC2F2E">
            <w:pPr>
              <w:pStyle w:val="TableParagraph"/>
              <w:spacing w:before="29"/>
              <w:ind w:left="48" w:right="80"/>
              <w:rPr>
                <w:sz w:val="20"/>
              </w:rPr>
            </w:pPr>
            <w:r>
              <w:rPr>
                <w:sz w:val="20"/>
              </w:rPr>
              <w:t>Задържане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броя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децата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ДГ</w:t>
            </w:r>
          </w:p>
        </w:tc>
        <w:tc>
          <w:tcPr>
            <w:tcW w:w="638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</w:tcPr>
          <w:p w:rsidR="00390E38" w:rsidRDefault="00BC2F2E">
            <w:pPr>
              <w:pStyle w:val="TableParagraph"/>
              <w:spacing w:before="29"/>
              <w:ind w:left="54"/>
              <w:rPr>
                <w:sz w:val="20"/>
              </w:rPr>
            </w:pPr>
            <w:r>
              <w:rPr>
                <w:sz w:val="20"/>
              </w:rPr>
              <w:t>2023</w:t>
            </w:r>
          </w:p>
        </w:tc>
        <w:tc>
          <w:tcPr>
            <w:tcW w:w="637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</w:tcPr>
          <w:p w:rsidR="00390E38" w:rsidRDefault="00BC2F2E">
            <w:pPr>
              <w:pStyle w:val="TableParagraph"/>
              <w:spacing w:before="29"/>
              <w:ind w:left="50"/>
              <w:rPr>
                <w:sz w:val="20"/>
              </w:rPr>
            </w:pPr>
            <w:r>
              <w:rPr>
                <w:sz w:val="20"/>
              </w:rPr>
              <w:t>2024</w:t>
            </w:r>
          </w:p>
        </w:tc>
        <w:tc>
          <w:tcPr>
            <w:tcW w:w="709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</w:tcPr>
          <w:p w:rsidR="00390E38" w:rsidRDefault="00BC2F2E">
            <w:pPr>
              <w:pStyle w:val="TableParagraph"/>
              <w:spacing w:before="29"/>
              <w:ind w:left="51"/>
              <w:rPr>
                <w:sz w:val="20"/>
              </w:rPr>
            </w:pPr>
            <w:r>
              <w:rPr>
                <w:sz w:val="20"/>
              </w:rPr>
              <w:t>2025</w:t>
            </w:r>
          </w:p>
        </w:tc>
        <w:tc>
          <w:tcPr>
            <w:tcW w:w="848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</w:tcPr>
          <w:p w:rsidR="00390E38" w:rsidRDefault="00BC2F2E">
            <w:pPr>
              <w:pStyle w:val="TableParagraph"/>
              <w:spacing w:before="29"/>
              <w:ind w:left="53"/>
              <w:rPr>
                <w:sz w:val="20"/>
              </w:rPr>
            </w:pPr>
            <w:r>
              <w:rPr>
                <w:sz w:val="20"/>
              </w:rPr>
              <w:t>2026</w:t>
            </w:r>
          </w:p>
        </w:tc>
        <w:tc>
          <w:tcPr>
            <w:tcW w:w="805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</w:tcPr>
          <w:p w:rsidR="00390E38" w:rsidRDefault="00BC2F2E">
            <w:pPr>
              <w:pStyle w:val="TableParagraph"/>
              <w:spacing w:before="29"/>
              <w:ind w:left="55"/>
              <w:rPr>
                <w:sz w:val="20"/>
              </w:rPr>
            </w:pPr>
            <w:r>
              <w:rPr>
                <w:sz w:val="20"/>
              </w:rPr>
              <w:t>2027</w:t>
            </w:r>
          </w:p>
        </w:tc>
        <w:tc>
          <w:tcPr>
            <w:tcW w:w="3801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</w:tcPr>
          <w:p w:rsidR="00390E38" w:rsidRDefault="00390E38">
            <w:pPr>
              <w:pStyle w:val="TableParagraph"/>
            </w:pPr>
          </w:p>
        </w:tc>
        <w:tc>
          <w:tcPr>
            <w:tcW w:w="1715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</w:tcPr>
          <w:p w:rsidR="00390E38" w:rsidRDefault="00390E38">
            <w:pPr>
              <w:pStyle w:val="TableParagraph"/>
            </w:pPr>
          </w:p>
        </w:tc>
      </w:tr>
      <w:tr w:rsidR="00390E38">
        <w:trPr>
          <w:trHeight w:val="1467"/>
        </w:trPr>
        <w:tc>
          <w:tcPr>
            <w:tcW w:w="1481" w:type="dxa"/>
            <w:vMerge/>
            <w:tcBorders>
              <w:top w:val="nil"/>
              <w:left w:val="double" w:sz="1" w:space="0" w:color="000000"/>
              <w:right w:val="double" w:sz="1" w:space="0" w:color="000000"/>
            </w:tcBorders>
          </w:tcPr>
          <w:p w:rsidR="00390E38" w:rsidRDefault="00390E38">
            <w:pPr>
              <w:rPr>
                <w:sz w:val="2"/>
                <w:szCs w:val="2"/>
              </w:rPr>
            </w:pPr>
          </w:p>
        </w:tc>
        <w:tc>
          <w:tcPr>
            <w:tcW w:w="1418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</w:tcPr>
          <w:p w:rsidR="00390E38" w:rsidRDefault="00BC2F2E">
            <w:pPr>
              <w:pStyle w:val="TableParagraph"/>
              <w:spacing w:before="34" w:line="225" w:lineRule="auto"/>
              <w:ind w:left="-8" w:right="-21"/>
              <w:rPr>
                <w:sz w:val="24"/>
              </w:rPr>
            </w:pPr>
            <w:r>
              <w:rPr>
                <w:sz w:val="24"/>
              </w:rPr>
              <w:t>Стимулиране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 мотивиране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 изяви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деца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учители</w:t>
            </w:r>
          </w:p>
        </w:tc>
        <w:tc>
          <w:tcPr>
            <w:tcW w:w="1415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</w:tcPr>
          <w:p w:rsidR="00390E38" w:rsidRDefault="00BC2F2E">
            <w:pPr>
              <w:pStyle w:val="TableParagraph"/>
              <w:tabs>
                <w:tab w:val="left" w:pos="1151"/>
              </w:tabs>
              <w:spacing w:before="29"/>
              <w:ind w:left="48" w:right="27"/>
              <w:rPr>
                <w:sz w:val="20"/>
              </w:rPr>
            </w:pPr>
            <w:r>
              <w:rPr>
                <w:sz w:val="20"/>
              </w:rPr>
              <w:t>Задържане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броя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21"/>
                <w:sz w:val="20"/>
              </w:rPr>
              <w:t xml:space="preserve"> </w:t>
            </w:r>
            <w:r>
              <w:rPr>
                <w:sz w:val="20"/>
              </w:rPr>
              <w:t>деца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учители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ДГ.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Издигане</w:t>
            </w:r>
            <w:r>
              <w:rPr>
                <w:sz w:val="20"/>
              </w:rPr>
              <w:tab/>
              <w:t>на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авторите</w:t>
            </w:r>
            <w:r>
              <w:rPr>
                <w:spacing w:val="33"/>
                <w:sz w:val="20"/>
              </w:rPr>
              <w:t xml:space="preserve"> </w:t>
            </w:r>
            <w:r>
              <w:rPr>
                <w:sz w:val="20"/>
              </w:rPr>
              <w:t>та</w:t>
            </w:r>
            <w:r>
              <w:rPr>
                <w:spacing w:val="39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ДГ</w:t>
            </w:r>
          </w:p>
        </w:tc>
        <w:tc>
          <w:tcPr>
            <w:tcW w:w="638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</w:tcPr>
          <w:p w:rsidR="00390E38" w:rsidRDefault="00BC2F2E">
            <w:pPr>
              <w:pStyle w:val="TableParagraph"/>
              <w:spacing w:before="29"/>
              <w:ind w:left="54"/>
              <w:rPr>
                <w:sz w:val="20"/>
              </w:rPr>
            </w:pPr>
            <w:r>
              <w:rPr>
                <w:sz w:val="20"/>
              </w:rPr>
              <w:t>2023</w:t>
            </w:r>
          </w:p>
        </w:tc>
        <w:tc>
          <w:tcPr>
            <w:tcW w:w="637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</w:tcPr>
          <w:p w:rsidR="00390E38" w:rsidRDefault="00BC2F2E">
            <w:pPr>
              <w:pStyle w:val="TableParagraph"/>
              <w:spacing w:before="29"/>
              <w:ind w:left="50"/>
              <w:rPr>
                <w:sz w:val="20"/>
              </w:rPr>
            </w:pPr>
            <w:r>
              <w:rPr>
                <w:sz w:val="20"/>
              </w:rPr>
              <w:t>2024</w:t>
            </w:r>
          </w:p>
        </w:tc>
        <w:tc>
          <w:tcPr>
            <w:tcW w:w="709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</w:tcPr>
          <w:p w:rsidR="00390E38" w:rsidRDefault="00BC2F2E">
            <w:pPr>
              <w:pStyle w:val="TableParagraph"/>
              <w:spacing w:before="29"/>
              <w:ind w:left="51"/>
              <w:rPr>
                <w:sz w:val="20"/>
              </w:rPr>
            </w:pPr>
            <w:r>
              <w:rPr>
                <w:sz w:val="20"/>
              </w:rPr>
              <w:t>2025</w:t>
            </w:r>
          </w:p>
        </w:tc>
        <w:tc>
          <w:tcPr>
            <w:tcW w:w="848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</w:tcPr>
          <w:p w:rsidR="00390E38" w:rsidRDefault="00BC2F2E">
            <w:pPr>
              <w:pStyle w:val="TableParagraph"/>
              <w:spacing w:before="29"/>
              <w:ind w:left="53"/>
              <w:rPr>
                <w:sz w:val="20"/>
              </w:rPr>
            </w:pPr>
            <w:r>
              <w:rPr>
                <w:sz w:val="20"/>
              </w:rPr>
              <w:t>2026</w:t>
            </w:r>
          </w:p>
        </w:tc>
        <w:tc>
          <w:tcPr>
            <w:tcW w:w="805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</w:tcPr>
          <w:p w:rsidR="00390E38" w:rsidRDefault="00BC2F2E">
            <w:pPr>
              <w:pStyle w:val="TableParagraph"/>
              <w:spacing w:before="29"/>
              <w:ind w:left="55"/>
              <w:rPr>
                <w:sz w:val="20"/>
              </w:rPr>
            </w:pPr>
            <w:r>
              <w:rPr>
                <w:sz w:val="20"/>
              </w:rPr>
              <w:t>2027</w:t>
            </w:r>
          </w:p>
        </w:tc>
        <w:tc>
          <w:tcPr>
            <w:tcW w:w="3801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</w:tcPr>
          <w:p w:rsidR="00390E38" w:rsidRDefault="00390E38">
            <w:pPr>
              <w:pStyle w:val="TableParagraph"/>
            </w:pPr>
          </w:p>
        </w:tc>
        <w:tc>
          <w:tcPr>
            <w:tcW w:w="1715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</w:tcPr>
          <w:p w:rsidR="00390E38" w:rsidRDefault="00390E38">
            <w:pPr>
              <w:pStyle w:val="TableParagraph"/>
            </w:pPr>
          </w:p>
        </w:tc>
      </w:tr>
      <w:tr w:rsidR="00390E38">
        <w:trPr>
          <w:trHeight w:val="2678"/>
        </w:trPr>
        <w:tc>
          <w:tcPr>
            <w:tcW w:w="1481" w:type="dxa"/>
            <w:tcBorders>
              <w:left w:val="double" w:sz="1" w:space="0" w:color="000000"/>
              <w:bottom w:val="double" w:sz="1" w:space="0" w:color="000000"/>
              <w:right w:val="double" w:sz="1" w:space="0" w:color="000000"/>
            </w:tcBorders>
          </w:tcPr>
          <w:p w:rsidR="00390E38" w:rsidRDefault="00BC2F2E">
            <w:pPr>
              <w:pStyle w:val="TableParagraph"/>
              <w:spacing w:before="30"/>
              <w:ind w:left="47" w:right="117"/>
              <w:rPr>
                <w:b/>
                <w:sz w:val="24"/>
              </w:rPr>
            </w:pPr>
            <w:r>
              <w:rPr>
                <w:b/>
                <w:sz w:val="24"/>
              </w:rPr>
              <w:t>Качествено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възпитание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обучение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за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z w:val="24"/>
              </w:rPr>
              <w:t>развитие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на детската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личност</w:t>
            </w:r>
          </w:p>
        </w:tc>
        <w:tc>
          <w:tcPr>
            <w:tcW w:w="1418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</w:tcPr>
          <w:p w:rsidR="00390E38" w:rsidRDefault="00BC2F2E">
            <w:pPr>
              <w:pStyle w:val="TableParagraph"/>
              <w:spacing w:before="34" w:line="225" w:lineRule="auto"/>
              <w:ind w:left="-8" w:right="-25"/>
              <w:rPr>
                <w:sz w:val="24"/>
              </w:rPr>
            </w:pPr>
            <w:r>
              <w:rPr>
                <w:sz w:val="24"/>
              </w:rPr>
              <w:t>Използване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 съвремен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ни методи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подходи за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развитие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автодидактич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игри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материали,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интерактивни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методи</w:t>
            </w:r>
          </w:p>
        </w:tc>
        <w:tc>
          <w:tcPr>
            <w:tcW w:w="1415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</w:tcPr>
          <w:p w:rsidR="00390E38" w:rsidRDefault="00BC2F2E">
            <w:pPr>
              <w:pStyle w:val="TableParagraph"/>
              <w:spacing w:before="25"/>
              <w:ind w:left="-10" w:right="-2"/>
              <w:rPr>
                <w:sz w:val="24"/>
              </w:rPr>
            </w:pPr>
            <w:r>
              <w:rPr>
                <w:sz w:val="24"/>
              </w:rPr>
              <w:t>Обогатяване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МБ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авто-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дидактични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игри,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компютърни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програми</w:t>
            </w:r>
          </w:p>
          <w:p w:rsidR="00390E38" w:rsidRDefault="00BC2F2E">
            <w:pPr>
              <w:pStyle w:val="TableParagraph"/>
              <w:spacing w:before="1"/>
              <w:ind w:left="-10"/>
              <w:rPr>
                <w:sz w:val="24"/>
              </w:rPr>
            </w:pP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материали</w:t>
            </w:r>
          </w:p>
        </w:tc>
        <w:tc>
          <w:tcPr>
            <w:tcW w:w="638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</w:tcPr>
          <w:p w:rsidR="00390E38" w:rsidRDefault="00BC2F2E">
            <w:pPr>
              <w:pStyle w:val="TableParagraph"/>
              <w:spacing w:before="29"/>
              <w:ind w:left="54"/>
              <w:rPr>
                <w:sz w:val="20"/>
              </w:rPr>
            </w:pPr>
            <w:r>
              <w:rPr>
                <w:sz w:val="20"/>
              </w:rPr>
              <w:t>2023</w:t>
            </w:r>
          </w:p>
        </w:tc>
        <w:tc>
          <w:tcPr>
            <w:tcW w:w="637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</w:tcPr>
          <w:p w:rsidR="00390E38" w:rsidRDefault="00BC2F2E">
            <w:pPr>
              <w:pStyle w:val="TableParagraph"/>
              <w:spacing w:before="29"/>
              <w:ind w:left="50"/>
              <w:rPr>
                <w:sz w:val="20"/>
              </w:rPr>
            </w:pPr>
            <w:r>
              <w:rPr>
                <w:sz w:val="20"/>
              </w:rPr>
              <w:t>2024</w:t>
            </w:r>
          </w:p>
        </w:tc>
        <w:tc>
          <w:tcPr>
            <w:tcW w:w="709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</w:tcPr>
          <w:p w:rsidR="00390E38" w:rsidRDefault="00BC2F2E">
            <w:pPr>
              <w:pStyle w:val="TableParagraph"/>
              <w:spacing w:before="29"/>
              <w:ind w:left="51"/>
              <w:rPr>
                <w:sz w:val="20"/>
              </w:rPr>
            </w:pPr>
            <w:r>
              <w:rPr>
                <w:sz w:val="20"/>
              </w:rPr>
              <w:t>2025</w:t>
            </w:r>
          </w:p>
        </w:tc>
        <w:tc>
          <w:tcPr>
            <w:tcW w:w="848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</w:tcPr>
          <w:p w:rsidR="00390E38" w:rsidRDefault="00BC2F2E">
            <w:pPr>
              <w:pStyle w:val="TableParagraph"/>
              <w:spacing w:before="29"/>
              <w:ind w:left="53"/>
              <w:rPr>
                <w:sz w:val="20"/>
              </w:rPr>
            </w:pPr>
            <w:r>
              <w:rPr>
                <w:sz w:val="20"/>
              </w:rPr>
              <w:t>2026</w:t>
            </w:r>
          </w:p>
        </w:tc>
        <w:tc>
          <w:tcPr>
            <w:tcW w:w="805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</w:tcPr>
          <w:p w:rsidR="00390E38" w:rsidRDefault="00BC2F2E">
            <w:pPr>
              <w:pStyle w:val="TableParagraph"/>
              <w:spacing w:before="29"/>
              <w:ind w:left="55"/>
              <w:rPr>
                <w:sz w:val="20"/>
              </w:rPr>
            </w:pPr>
            <w:r>
              <w:rPr>
                <w:sz w:val="20"/>
              </w:rPr>
              <w:t>2027</w:t>
            </w:r>
          </w:p>
        </w:tc>
        <w:tc>
          <w:tcPr>
            <w:tcW w:w="3801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</w:tcPr>
          <w:p w:rsidR="00390E38" w:rsidRDefault="00390E38">
            <w:pPr>
              <w:pStyle w:val="TableParagraph"/>
            </w:pPr>
          </w:p>
        </w:tc>
        <w:tc>
          <w:tcPr>
            <w:tcW w:w="1715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</w:tcPr>
          <w:p w:rsidR="00390E38" w:rsidRDefault="00390E38">
            <w:pPr>
              <w:pStyle w:val="TableParagraph"/>
            </w:pPr>
          </w:p>
        </w:tc>
      </w:tr>
    </w:tbl>
    <w:p w:rsidR="00390E38" w:rsidRDefault="00390E38">
      <w:pPr>
        <w:sectPr w:rsidR="00390E38">
          <w:footerReference w:type="default" r:id="rId7"/>
          <w:pgSz w:w="16840" w:h="11910" w:orient="landscape"/>
          <w:pgMar w:top="860" w:right="1000" w:bottom="640" w:left="720" w:header="0" w:footer="443" w:gutter="0"/>
          <w:cols w:space="708"/>
        </w:sectPr>
      </w:pPr>
    </w:p>
    <w:tbl>
      <w:tblPr>
        <w:tblStyle w:val="TableNormal"/>
        <w:tblW w:w="0" w:type="auto"/>
        <w:tblInd w:w="69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81"/>
        <w:gridCol w:w="1418"/>
        <w:gridCol w:w="1415"/>
        <w:gridCol w:w="638"/>
        <w:gridCol w:w="637"/>
        <w:gridCol w:w="709"/>
        <w:gridCol w:w="848"/>
        <w:gridCol w:w="805"/>
        <w:gridCol w:w="3801"/>
        <w:gridCol w:w="1715"/>
      </w:tblGrid>
      <w:tr w:rsidR="00390E38">
        <w:trPr>
          <w:trHeight w:val="2563"/>
        </w:trPr>
        <w:tc>
          <w:tcPr>
            <w:tcW w:w="1481" w:type="dxa"/>
            <w:vMerge w:val="restart"/>
            <w:tcBorders>
              <w:left w:val="double" w:sz="1" w:space="0" w:color="000000"/>
              <w:right w:val="double" w:sz="1" w:space="0" w:color="000000"/>
            </w:tcBorders>
          </w:tcPr>
          <w:p w:rsidR="00390E38" w:rsidRDefault="00390E38">
            <w:pPr>
              <w:pStyle w:val="TableParagraph"/>
            </w:pPr>
          </w:p>
        </w:tc>
        <w:tc>
          <w:tcPr>
            <w:tcW w:w="1418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</w:tcPr>
          <w:p w:rsidR="00390E38" w:rsidRDefault="00BC2F2E">
            <w:pPr>
              <w:pStyle w:val="TableParagraph"/>
              <w:spacing w:before="29" w:line="225" w:lineRule="auto"/>
              <w:ind w:left="-8" w:right="19"/>
              <w:rPr>
                <w:sz w:val="24"/>
              </w:rPr>
            </w:pPr>
            <w:r>
              <w:rPr>
                <w:sz w:val="24"/>
              </w:rPr>
              <w:t>Обогатяване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системата на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диагностика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като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задължи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телна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практика</w:t>
            </w:r>
          </w:p>
        </w:tc>
        <w:tc>
          <w:tcPr>
            <w:tcW w:w="1415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</w:tcPr>
          <w:p w:rsidR="00390E38" w:rsidRDefault="00BC2F2E">
            <w:pPr>
              <w:pStyle w:val="TableParagraph"/>
              <w:spacing w:before="20"/>
              <w:ind w:left="-10" w:right="11"/>
              <w:rPr>
                <w:sz w:val="24"/>
              </w:rPr>
            </w:pPr>
            <w:r>
              <w:rPr>
                <w:sz w:val="24"/>
              </w:rPr>
              <w:t>Обективна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оценка 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постижения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та на децата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 осигурява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 на подхо-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дяща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подкре-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па за всяко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дете</w:t>
            </w:r>
          </w:p>
        </w:tc>
        <w:tc>
          <w:tcPr>
            <w:tcW w:w="638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</w:tcPr>
          <w:p w:rsidR="00390E38" w:rsidRDefault="00BC2F2E">
            <w:pPr>
              <w:pStyle w:val="TableParagraph"/>
              <w:spacing w:before="24"/>
              <w:ind w:left="54"/>
              <w:rPr>
                <w:sz w:val="20"/>
              </w:rPr>
            </w:pPr>
            <w:r>
              <w:rPr>
                <w:sz w:val="20"/>
              </w:rPr>
              <w:t>2023</w:t>
            </w:r>
          </w:p>
        </w:tc>
        <w:tc>
          <w:tcPr>
            <w:tcW w:w="637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</w:tcPr>
          <w:p w:rsidR="00390E38" w:rsidRDefault="00BC2F2E">
            <w:pPr>
              <w:pStyle w:val="TableParagraph"/>
              <w:spacing w:before="24"/>
              <w:ind w:left="50"/>
              <w:rPr>
                <w:sz w:val="20"/>
              </w:rPr>
            </w:pPr>
            <w:r>
              <w:rPr>
                <w:sz w:val="20"/>
              </w:rPr>
              <w:t>2024</w:t>
            </w:r>
          </w:p>
        </w:tc>
        <w:tc>
          <w:tcPr>
            <w:tcW w:w="709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</w:tcPr>
          <w:p w:rsidR="00390E38" w:rsidRDefault="00BC2F2E">
            <w:pPr>
              <w:pStyle w:val="TableParagraph"/>
              <w:spacing w:before="24"/>
              <w:ind w:left="51"/>
              <w:rPr>
                <w:sz w:val="20"/>
              </w:rPr>
            </w:pPr>
            <w:r>
              <w:rPr>
                <w:sz w:val="20"/>
              </w:rPr>
              <w:t>2025</w:t>
            </w:r>
          </w:p>
        </w:tc>
        <w:tc>
          <w:tcPr>
            <w:tcW w:w="848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</w:tcPr>
          <w:p w:rsidR="00390E38" w:rsidRDefault="00BC2F2E">
            <w:pPr>
              <w:pStyle w:val="TableParagraph"/>
              <w:spacing w:before="24"/>
              <w:ind w:left="53"/>
              <w:rPr>
                <w:sz w:val="20"/>
              </w:rPr>
            </w:pPr>
            <w:r>
              <w:rPr>
                <w:sz w:val="20"/>
              </w:rPr>
              <w:t>2026</w:t>
            </w:r>
          </w:p>
        </w:tc>
        <w:tc>
          <w:tcPr>
            <w:tcW w:w="805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</w:tcPr>
          <w:p w:rsidR="00390E38" w:rsidRDefault="00BC2F2E">
            <w:pPr>
              <w:pStyle w:val="TableParagraph"/>
              <w:spacing w:before="24"/>
              <w:ind w:left="55"/>
              <w:rPr>
                <w:sz w:val="20"/>
              </w:rPr>
            </w:pPr>
            <w:r>
              <w:rPr>
                <w:sz w:val="20"/>
              </w:rPr>
              <w:t>2027</w:t>
            </w:r>
          </w:p>
        </w:tc>
        <w:tc>
          <w:tcPr>
            <w:tcW w:w="3801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</w:tcPr>
          <w:p w:rsidR="00390E38" w:rsidRDefault="00390E38">
            <w:pPr>
              <w:pStyle w:val="TableParagraph"/>
            </w:pPr>
          </w:p>
        </w:tc>
        <w:tc>
          <w:tcPr>
            <w:tcW w:w="1715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</w:tcPr>
          <w:p w:rsidR="00390E38" w:rsidRDefault="00390E38">
            <w:pPr>
              <w:pStyle w:val="TableParagraph"/>
            </w:pPr>
          </w:p>
        </w:tc>
      </w:tr>
      <w:tr w:rsidR="00390E38">
        <w:trPr>
          <w:trHeight w:val="2946"/>
        </w:trPr>
        <w:tc>
          <w:tcPr>
            <w:tcW w:w="1481" w:type="dxa"/>
            <w:vMerge/>
            <w:tcBorders>
              <w:top w:val="nil"/>
              <w:left w:val="double" w:sz="1" w:space="0" w:color="000000"/>
              <w:right w:val="double" w:sz="1" w:space="0" w:color="000000"/>
            </w:tcBorders>
          </w:tcPr>
          <w:p w:rsidR="00390E38" w:rsidRDefault="00390E38">
            <w:pPr>
              <w:rPr>
                <w:sz w:val="2"/>
                <w:szCs w:val="2"/>
              </w:rPr>
            </w:pPr>
          </w:p>
        </w:tc>
        <w:tc>
          <w:tcPr>
            <w:tcW w:w="1418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</w:tcPr>
          <w:p w:rsidR="00390E38" w:rsidRDefault="00BC2F2E">
            <w:pPr>
              <w:pStyle w:val="TableParagraph"/>
              <w:spacing w:before="34" w:line="225" w:lineRule="auto"/>
              <w:ind w:left="-8" w:right="36"/>
              <w:rPr>
                <w:sz w:val="24"/>
              </w:rPr>
            </w:pPr>
            <w:r>
              <w:rPr>
                <w:spacing w:val="-3"/>
                <w:sz w:val="24"/>
              </w:rPr>
              <w:t>Усъвършенст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ване процеси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 плани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ране,органи-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зиране и про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веждане 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съдържате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лен педаго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гически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процес</w:t>
            </w:r>
          </w:p>
        </w:tc>
        <w:tc>
          <w:tcPr>
            <w:tcW w:w="1415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</w:tcPr>
          <w:p w:rsidR="00390E38" w:rsidRDefault="00BC2F2E">
            <w:pPr>
              <w:pStyle w:val="TableParagraph"/>
              <w:spacing w:before="25"/>
              <w:ind w:left="-10" w:right="60"/>
              <w:rPr>
                <w:sz w:val="24"/>
              </w:rPr>
            </w:pPr>
            <w:r>
              <w:rPr>
                <w:sz w:val="24"/>
              </w:rPr>
              <w:t>Осигуряване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 спирало-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видност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усваяването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 компетет-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ности</w:t>
            </w:r>
          </w:p>
        </w:tc>
        <w:tc>
          <w:tcPr>
            <w:tcW w:w="638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</w:tcPr>
          <w:p w:rsidR="00390E38" w:rsidRDefault="00BC2F2E">
            <w:pPr>
              <w:pStyle w:val="TableParagraph"/>
              <w:spacing w:before="29"/>
              <w:ind w:left="54"/>
              <w:rPr>
                <w:sz w:val="20"/>
              </w:rPr>
            </w:pPr>
            <w:r>
              <w:rPr>
                <w:sz w:val="20"/>
              </w:rPr>
              <w:t>2023</w:t>
            </w:r>
          </w:p>
        </w:tc>
        <w:tc>
          <w:tcPr>
            <w:tcW w:w="637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</w:tcPr>
          <w:p w:rsidR="00390E38" w:rsidRDefault="00BC2F2E">
            <w:pPr>
              <w:pStyle w:val="TableParagraph"/>
              <w:spacing w:before="29"/>
              <w:ind w:left="50"/>
              <w:rPr>
                <w:sz w:val="20"/>
              </w:rPr>
            </w:pPr>
            <w:r>
              <w:rPr>
                <w:sz w:val="20"/>
              </w:rPr>
              <w:t>2024</w:t>
            </w:r>
          </w:p>
        </w:tc>
        <w:tc>
          <w:tcPr>
            <w:tcW w:w="709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</w:tcPr>
          <w:p w:rsidR="00390E38" w:rsidRDefault="00BC2F2E">
            <w:pPr>
              <w:pStyle w:val="TableParagraph"/>
              <w:spacing w:before="29"/>
              <w:ind w:left="51"/>
              <w:rPr>
                <w:sz w:val="20"/>
              </w:rPr>
            </w:pPr>
            <w:r>
              <w:rPr>
                <w:sz w:val="20"/>
              </w:rPr>
              <w:t>2025</w:t>
            </w:r>
          </w:p>
        </w:tc>
        <w:tc>
          <w:tcPr>
            <w:tcW w:w="848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</w:tcPr>
          <w:p w:rsidR="00390E38" w:rsidRDefault="00BC2F2E">
            <w:pPr>
              <w:pStyle w:val="TableParagraph"/>
              <w:spacing w:before="29"/>
              <w:ind w:left="53"/>
              <w:rPr>
                <w:sz w:val="20"/>
              </w:rPr>
            </w:pPr>
            <w:r>
              <w:rPr>
                <w:sz w:val="20"/>
              </w:rPr>
              <w:t>2026</w:t>
            </w:r>
          </w:p>
        </w:tc>
        <w:tc>
          <w:tcPr>
            <w:tcW w:w="805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</w:tcPr>
          <w:p w:rsidR="00390E38" w:rsidRDefault="00BC2F2E">
            <w:pPr>
              <w:pStyle w:val="TableParagraph"/>
              <w:spacing w:before="29"/>
              <w:ind w:left="55"/>
              <w:rPr>
                <w:sz w:val="20"/>
              </w:rPr>
            </w:pPr>
            <w:r>
              <w:rPr>
                <w:sz w:val="20"/>
              </w:rPr>
              <w:t>2027</w:t>
            </w:r>
          </w:p>
        </w:tc>
        <w:tc>
          <w:tcPr>
            <w:tcW w:w="3801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</w:tcPr>
          <w:p w:rsidR="00390E38" w:rsidRDefault="00390E38">
            <w:pPr>
              <w:pStyle w:val="TableParagraph"/>
            </w:pPr>
          </w:p>
        </w:tc>
        <w:tc>
          <w:tcPr>
            <w:tcW w:w="1715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</w:tcPr>
          <w:p w:rsidR="00390E38" w:rsidRDefault="00390E38">
            <w:pPr>
              <w:pStyle w:val="TableParagraph"/>
            </w:pPr>
          </w:p>
        </w:tc>
      </w:tr>
      <w:tr w:rsidR="00390E38">
        <w:trPr>
          <w:trHeight w:val="2169"/>
        </w:trPr>
        <w:tc>
          <w:tcPr>
            <w:tcW w:w="1481" w:type="dxa"/>
            <w:vMerge/>
            <w:tcBorders>
              <w:top w:val="nil"/>
              <w:left w:val="double" w:sz="1" w:space="0" w:color="000000"/>
              <w:right w:val="double" w:sz="1" w:space="0" w:color="000000"/>
            </w:tcBorders>
          </w:tcPr>
          <w:p w:rsidR="00390E38" w:rsidRDefault="00390E38">
            <w:pPr>
              <w:rPr>
                <w:sz w:val="2"/>
                <w:szCs w:val="2"/>
              </w:rPr>
            </w:pPr>
          </w:p>
        </w:tc>
        <w:tc>
          <w:tcPr>
            <w:tcW w:w="1418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</w:tcPr>
          <w:p w:rsidR="00390E38" w:rsidRDefault="00BC2F2E">
            <w:pPr>
              <w:pStyle w:val="TableParagraph"/>
              <w:spacing w:before="34" w:line="225" w:lineRule="auto"/>
              <w:ind w:left="-8" w:right="18"/>
              <w:rPr>
                <w:sz w:val="24"/>
              </w:rPr>
            </w:pPr>
            <w:r>
              <w:rPr>
                <w:sz w:val="24"/>
              </w:rPr>
              <w:t>Въвеждане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 нетрадици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онни, интер-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активни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техники за</w:t>
            </w:r>
          </w:p>
          <w:p w:rsidR="00390E38" w:rsidRDefault="00BC2F2E">
            <w:pPr>
              <w:pStyle w:val="TableParagraph"/>
              <w:spacing w:before="4" w:line="225" w:lineRule="auto"/>
              <w:ind w:left="-8" w:right="54"/>
              <w:rPr>
                <w:sz w:val="24"/>
              </w:rPr>
            </w:pPr>
            <w:r>
              <w:rPr>
                <w:sz w:val="24"/>
              </w:rPr>
              <w:t>„нестандарт-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ните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деца”</w:t>
            </w:r>
          </w:p>
        </w:tc>
        <w:tc>
          <w:tcPr>
            <w:tcW w:w="1415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</w:tcPr>
          <w:p w:rsidR="00390E38" w:rsidRDefault="00BC2F2E">
            <w:pPr>
              <w:pStyle w:val="TableParagraph"/>
              <w:spacing w:before="25"/>
              <w:ind w:left="-10" w:right="-28"/>
              <w:rPr>
                <w:sz w:val="24"/>
              </w:rPr>
            </w:pPr>
            <w:r>
              <w:rPr>
                <w:sz w:val="24"/>
              </w:rPr>
              <w:t>Всяко дете да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се чувства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желано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обичано</w:t>
            </w:r>
          </w:p>
        </w:tc>
        <w:tc>
          <w:tcPr>
            <w:tcW w:w="638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</w:tcPr>
          <w:p w:rsidR="00390E38" w:rsidRDefault="00BC2F2E">
            <w:pPr>
              <w:pStyle w:val="TableParagraph"/>
              <w:spacing w:before="29"/>
              <w:ind w:left="54"/>
              <w:rPr>
                <w:sz w:val="20"/>
              </w:rPr>
            </w:pPr>
            <w:r>
              <w:rPr>
                <w:sz w:val="20"/>
              </w:rPr>
              <w:t>2023</w:t>
            </w:r>
          </w:p>
        </w:tc>
        <w:tc>
          <w:tcPr>
            <w:tcW w:w="637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</w:tcPr>
          <w:p w:rsidR="00390E38" w:rsidRDefault="00BC2F2E">
            <w:pPr>
              <w:pStyle w:val="TableParagraph"/>
              <w:spacing w:before="29"/>
              <w:ind w:left="50"/>
              <w:rPr>
                <w:sz w:val="20"/>
              </w:rPr>
            </w:pPr>
            <w:r>
              <w:rPr>
                <w:sz w:val="20"/>
              </w:rPr>
              <w:t>2024</w:t>
            </w:r>
          </w:p>
        </w:tc>
        <w:tc>
          <w:tcPr>
            <w:tcW w:w="709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</w:tcPr>
          <w:p w:rsidR="00390E38" w:rsidRDefault="00BC2F2E">
            <w:pPr>
              <w:pStyle w:val="TableParagraph"/>
              <w:spacing w:before="29"/>
              <w:ind w:left="51"/>
              <w:rPr>
                <w:sz w:val="20"/>
              </w:rPr>
            </w:pPr>
            <w:r>
              <w:rPr>
                <w:sz w:val="20"/>
              </w:rPr>
              <w:t>2025</w:t>
            </w:r>
          </w:p>
        </w:tc>
        <w:tc>
          <w:tcPr>
            <w:tcW w:w="848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</w:tcPr>
          <w:p w:rsidR="00390E38" w:rsidRDefault="00BC2F2E">
            <w:pPr>
              <w:pStyle w:val="TableParagraph"/>
              <w:spacing w:before="29"/>
              <w:ind w:left="53"/>
              <w:rPr>
                <w:sz w:val="20"/>
              </w:rPr>
            </w:pPr>
            <w:r>
              <w:rPr>
                <w:sz w:val="20"/>
              </w:rPr>
              <w:t>2026</w:t>
            </w:r>
          </w:p>
        </w:tc>
        <w:tc>
          <w:tcPr>
            <w:tcW w:w="805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</w:tcPr>
          <w:p w:rsidR="00390E38" w:rsidRDefault="00BC2F2E">
            <w:pPr>
              <w:pStyle w:val="TableParagraph"/>
              <w:spacing w:before="29"/>
              <w:ind w:left="55"/>
              <w:rPr>
                <w:sz w:val="20"/>
              </w:rPr>
            </w:pPr>
            <w:r>
              <w:rPr>
                <w:sz w:val="20"/>
              </w:rPr>
              <w:t>2027</w:t>
            </w:r>
          </w:p>
        </w:tc>
        <w:tc>
          <w:tcPr>
            <w:tcW w:w="3801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</w:tcPr>
          <w:p w:rsidR="00390E38" w:rsidRDefault="00390E38">
            <w:pPr>
              <w:pStyle w:val="TableParagraph"/>
            </w:pPr>
          </w:p>
        </w:tc>
        <w:tc>
          <w:tcPr>
            <w:tcW w:w="1715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</w:tcPr>
          <w:p w:rsidR="00390E38" w:rsidRDefault="00390E38">
            <w:pPr>
              <w:pStyle w:val="TableParagraph"/>
            </w:pPr>
          </w:p>
        </w:tc>
      </w:tr>
      <w:tr w:rsidR="00390E38">
        <w:trPr>
          <w:trHeight w:val="359"/>
        </w:trPr>
        <w:tc>
          <w:tcPr>
            <w:tcW w:w="1481" w:type="dxa"/>
            <w:tcBorders>
              <w:left w:val="double" w:sz="1" w:space="0" w:color="000000"/>
              <w:bottom w:val="double" w:sz="1" w:space="0" w:color="000000"/>
              <w:right w:val="double" w:sz="1" w:space="0" w:color="000000"/>
            </w:tcBorders>
          </w:tcPr>
          <w:p w:rsidR="00390E38" w:rsidRDefault="00390E38">
            <w:pPr>
              <w:pStyle w:val="TableParagraph"/>
            </w:pPr>
          </w:p>
        </w:tc>
        <w:tc>
          <w:tcPr>
            <w:tcW w:w="1418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</w:tcPr>
          <w:p w:rsidR="00390E38" w:rsidRDefault="00390E38">
            <w:pPr>
              <w:pStyle w:val="TableParagraph"/>
            </w:pPr>
          </w:p>
        </w:tc>
        <w:tc>
          <w:tcPr>
            <w:tcW w:w="1415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</w:tcPr>
          <w:p w:rsidR="00390E38" w:rsidRDefault="00390E38">
            <w:pPr>
              <w:pStyle w:val="TableParagraph"/>
            </w:pPr>
          </w:p>
        </w:tc>
        <w:tc>
          <w:tcPr>
            <w:tcW w:w="638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</w:tcPr>
          <w:p w:rsidR="00390E38" w:rsidRDefault="00390E38">
            <w:pPr>
              <w:pStyle w:val="TableParagraph"/>
            </w:pPr>
          </w:p>
        </w:tc>
        <w:tc>
          <w:tcPr>
            <w:tcW w:w="637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</w:tcPr>
          <w:p w:rsidR="00390E38" w:rsidRDefault="00390E38">
            <w:pPr>
              <w:pStyle w:val="TableParagraph"/>
            </w:pPr>
          </w:p>
        </w:tc>
        <w:tc>
          <w:tcPr>
            <w:tcW w:w="709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</w:tcPr>
          <w:p w:rsidR="00390E38" w:rsidRDefault="00390E38">
            <w:pPr>
              <w:pStyle w:val="TableParagraph"/>
            </w:pPr>
          </w:p>
        </w:tc>
        <w:tc>
          <w:tcPr>
            <w:tcW w:w="848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</w:tcPr>
          <w:p w:rsidR="00390E38" w:rsidRDefault="00390E38">
            <w:pPr>
              <w:pStyle w:val="TableParagraph"/>
            </w:pPr>
          </w:p>
        </w:tc>
        <w:tc>
          <w:tcPr>
            <w:tcW w:w="805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</w:tcPr>
          <w:p w:rsidR="00390E38" w:rsidRDefault="00390E38">
            <w:pPr>
              <w:pStyle w:val="TableParagraph"/>
            </w:pPr>
          </w:p>
        </w:tc>
        <w:tc>
          <w:tcPr>
            <w:tcW w:w="3801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</w:tcPr>
          <w:p w:rsidR="00390E38" w:rsidRDefault="00390E38">
            <w:pPr>
              <w:pStyle w:val="TableParagraph"/>
            </w:pPr>
          </w:p>
        </w:tc>
        <w:tc>
          <w:tcPr>
            <w:tcW w:w="1715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</w:tcPr>
          <w:p w:rsidR="00390E38" w:rsidRDefault="00390E38">
            <w:pPr>
              <w:pStyle w:val="TableParagraph"/>
            </w:pPr>
          </w:p>
        </w:tc>
      </w:tr>
      <w:tr w:rsidR="00390E38">
        <w:trPr>
          <w:trHeight w:val="1184"/>
        </w:trPr>
        <w:tc>
          <w:tcPr>
            <w:tcW w:w="1481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</w:tcPr>
          <w:p w:rsidR="00390E38" w:rsidRDefault="00BC2F2E">
            <w:pPr>
              <w:pStyle w:val="TableParagraph"/>
              <w:spacing w:before="30"/>
              <w:ind w:left="47" w:right="73"/>
              <w:rPr>
                <w:b/>
                <w:sz w:val="24"/>
              </w:rPr>
            </w:pPr>
            <w:r>
              <w:rPr>
                <w:b/>
                <w:sz w:val="24"/>
              </w:rPr>
              <w:t>Квалифика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ция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на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педагогичес</w:t>
            </w:r>
            <w:r>
              <w:rPr>
                <w:b/>
                <w:spacing w:val="-58"/>
                <w:sz w:val="24"/>
              </w:rPr>
              <w:t xml:space="preserve"> </w:t>
            </w:r>
            <w:r>
              <w:rPr>
                <w:b/>
                <w:sz w:val="24"/>
              </w:rPr>
              <w:t>ките кадри</w:t>
            </w:r>
          </w:p>
        </w:tc>
        <w:tc>
          <w:tcPr>
            <w:tcW w:w="1418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</w:tcPr>
          <w:p w:rsidR="00390E38" w:rsidRDefault="00BC2F2E">
            <w:pPr>
              <w:pStyle w:val="TableParagraph"/>
              <w:spacing w:before="31" w:line="228" w:lineRule="auto"/>
              <w:ind w:left="-8" w:right="64"/>
              <w:rPr>
                <w:sz w:val="24"/>
              </w:rPr>
            </w:pPr>
            <w:r>
              <w:rPr>
                <w:sz w:val="24"/>
              </w:rPr>
              <w:t>Осигуряване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условия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 ефективна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квалифика-</w:t>
            </w:r>
          </w:p>
        </w:tc>
        <w:tc>
          <w:tcPr>
            <w:tcW w:w="1415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</w:tcPr>
          <w:p w:rsidR="00390E38" w:rsidRDefault="00BC2F2E">
            <w:pPr>
              <w:pStyle w:val="TableParagraph"/>
              <w:spacing w:before="25"/>
              <w:ind w:left="-10" w:right="9"/>
              <w:rPr>
                <w:sz w:val="24"/>
              </w:rPr>
            </w:pPr>
            <w:r>
              <w:rPr>
                <w:sz w:val="24"/>
              </w:rPr>
              <w:t>Обогатяване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 компетен-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циите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работещите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</w:p>
        </w:tc>
        <w:tc>
          <w:tcPr>
            <w:tcW w:w="638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</w:tcPr>
          <w:p w:rsidR="00390E38" w:rsidRDefault="00BC2F2E">
            <w:pPr>
              <w:pStyle w:val="TableParagraph"/>
              <w:spacing w:before="29"/>
              <w:ind w:left="54"/>
              <w:rPr>
                <w:sz w:val="20"/>
              </w:rPr>
            </w:pPr>
            <w:r>
              <w:rPr>
                <w:sz w:val="20"/>
              </w:rPr>
              <w:t>2023</w:t>
            </w:r>
          </w:p>
        </w:tc>
        <w:tc>
          <w:tcPr>
            <w:tcW w:w="637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</w:tcPr>
          <w:p w:rsidR="00390E38" w:rsidRDefault="00BC2F2E">
            <w:pPr>
              <w:pStyle w:val="TableParagraph"/>
              <w:spacing w:before="29"/>
              <w:ind w:left="50"/>
              <w:rPr>
                <w:sz w:val="20"/>
              </w:rPr>
            </w:pPr>
            <w:r>
              <w:rPr>
                <w:sz w:val="20"/>
              </w:rPr>
              <w:t>2024</w:t>
            </w:r>
          </w:p>
        </w:tc>
        <w:tc>
          <w:tcPr>
            <w:tcW w:w="709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</w:tcPr>
          <w:p w:rsidR="00390E38" w:rsidRDefault="00BC2F2E">
            <w:pPr>
              <w:pStyle w:val="TableParagraph"/>
              <w:spacing w:before="29"/>
              <w:ind w:left="51"/>
              <w:rPr>
                <w:sz w:val="20"/>
              </w:rPr>
            </w:pPr>
            <w:r>
              <w:rPr>
                <w:sz w:val="20"/>
              </w:rPr>
              <w:t>2025</w:t>
            </w:r>
          </w:p>
        </w:tc>
        <w:tc>
          <w:tcPr>
            <w:tcW w:w="848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</w:tcPr>
          <w:p w:rsidR="00390E38" w:rsidRDefault="00BC2F2E">
            <w:pPr>
              <w:pStyle w:val="TableParagraph"/>
              <w:spacing w:before="29"/>
              <w:ind w:left="53"/>
              <w:rPr>
                <w:sz w:val="20"/>
              </w:rPr>
            </w:pPr>
            <w:r>
              <w:rPr>
                <w:sz w:val="20"/>
              </w:rPr>
              <w:t>2026</w:t>
            </w:r>
          </w:p>
        </w:tc>
        <w:tc>
          <w:tcPr>
            <w:tcW w:w="805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</w:tcPr>
          <w:p w:rsidR="00390E38" w:rsidRDefault="00BC2F2E">
            <w:pPr>
              <w:pStyle w:val="TableParagraph"/>
              <w:spacing w:before="29"/>
              <w:ind w:left="55"/>
              <w:rPr>
                <w:sz w:val="20"/>
              </w:rPr>
            </w:pPr>
            <w:r>
              <w:rPr>
                <w:sz w:val="20"/>
              </w:rPr>
              <w:t>2027</w:t>
            </w:r>
          </w:p>
        </w:tc>
        <w:tc>
          <w:tcPr>
            <w:tcW w:w="3801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</w:tcPr>
          <w:p w:rsidR="00390E38" w:rsidRDefault="00390E38">
            <w:pPr>
              <w:pStyle w:val="TableParagraph"/>
            </w:pPr>
          </w:p>
        </w:tc>
        <w:tc>
          <w:tcPr>
            <w:tcW w:w="1715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</w:tcPr>
          <w:p w:rsidR="00390E38" w:rsidRDefault="00390E38">
            <w:pPr>
              <w:pStyle w:val="TableParagraph"/>
            </w:pPr>
          </w:p>
        </w:tc>
      </w:tr>
    </w:tbl>
    <w:p w:rsidR="00390E38" w:rsidRDefault="00390E38">
      <w:pPr>
        <w:sectPr w:rsidR="00390E38">
          <w:pgSz w:w="16840" w:h="11910" w:orient="landscape"/>
          <w:pgMar w:top="860" w:right="1000" w:bottom="640" w:left="720" w:header="0" w:footer="443" w:gutter="0"/>
          <w:cols w:space="708"/>
        </w:sectPr>
      </w:pPr>
    </w:p>
    <w:tbl>
      <w:tblPr>
        <w:tblStyle w:val="TableNormal"/>
        <w:tblW w:w="0" w:type="auto"/>
        <w:tblInd w:w="692" w:type="dxa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  <w:insideH w:val="double" w:sz="1" w:space="0" w:color="000000"/>
          <w:insideV w:val="double" w:sz="1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81"/>
        <w:gridCol w:w="1418"/>
        <w:gridCol w:w="1415"/>
        <w:gridCol w:w="638"/>
        <w:gridCol w:w="637"/>
        <w:gridCol w:w="709"/>
        <w:gridCol w:w="848"/>
        <w:gridCol w:w="805"/>
        <w:gridCol w:w="3801"/>
        <w:gridCol w:w="1715"/>
      </w:tblGrid>
      <w:tr w:rsidR="00390E38">
        <w:trPr>
          <w:trHeight w:val="656"/>
        </w:trPr>
        <w:tc>
          <w:tcPr>
            <w:tcW w:w="1481" w:type="dxa"/>
            <w:vMerge w:val="restart"/>
          </w:tcPr>
          <w:p w:rsidR="00390E38" w:rsidRDefault="00390E38">
            <w:pPr>
              <w:pStyle w:val="TableParagraph"/>
            </w:pPr>
          </w:p>
        </w:tc>
        <w:tc>
          <w:tcPr>
            <w:tcW w:w="1418" w:type="dxa"/>
          </w:tcPr>
          <w:p w:rsidR="00390E38" w:rsidRDefault="00BC2F2E">
            <w:pPr>
              <w:pStyle w:val="TableParagraph"/>
              <w:spacing w:before="29" w:line="225" w:lineRule="auto"/>
              <w:ind w:left="-8" w:right="111"/>
              <w:rPr>
                <w:sz w:val="24"/>
              </w:rPr>
            </w:pPr>
            <w:r>
              <w:rPr>
                <w:sz w:val="24"/>
              </w:rPr>
              <w:t>ция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/външна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вътрешна/</w:t>
            </w:r>
          </w:p>
        </w:tc>
        <w:tc>
          <w:tcPr>
            <w:tcW w:w="1415" w:type="dxa"/>
            <w:tcBorders>
              <w:right w:val="single" w:sz="4" w:space="0" w:color="000000"/>
            </w:tcBorders>
          </w:tcPr>
          <w:p w:rsidR="00390E38" w:rsidRDefault="00BC2F2E">
            <w:pPr>
              <w:pStyle w:val="TableParagraph"/>
              <w:spacing w:before="22" w:line="237" w:lineRule="auto"/>
              <w:ind w:left="-10" w:right="81"/>
              <w:rPr>
                <w:sz w:val="24"/>
              </w:rPr>
            </w:pPr>
            <w:r>
              <w:rPr>
                <w:sz w:val="24"/>
              </w:rPr>
              <w:t>ДГ за работа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 деца</w:t>
            </w:r>
          </w:p>
        </w:tc>
        <w:tc>
          <w:tcPr>
            <w:tcW w:w="1984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390E38" w:rsidRDefault="00BC2F2E">
            <w:pPr>
              <w:pStyle w:val="TableParagraph"/>
              <w:ind w:left="30" w:right="-44"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  <w:pict>
                <v:group id="_x0000_s1030" style="width:96.55pt;height:31.2pt;mso-position-horizontal-relative:char;mso-position-vertical-relative:line" coordsize="1931,624">
                  <v:shape id="_x0000_s1031" style="position:absolute;width:1931;height:625" coordsize="1931,625" o:spt="100" adj="0,,0" path="m581,614l,614r,10l581,624r,-10xm591,l581,r,614l581,624r10,l591,614,591,xm1229,r-9,l1220,614r-581,l639,,629,r,614l629,624r10,l1220,624r9,l1229,614,1229,xm1931,614r-654,l1277,r-9,l1268,614r,10l1277,624r654,l1931,614xe" fillcolor="black" stroked="f">
                    <v:stroke joinstyle="round"/>
                    <v:formulas/>
                    <v:path arrowok="t" o:connecttype="segments"/>
                  </v:shape>
                  <w10:wrap type="none"/>
                  <w10:anchorlock/>
                </v:group>
              </w:pict>
            </w:r>
          </w:p>
        </w:tc>
        <w:tc>
          <w:tcPr>
            <w:tcW w:w="848" w:type="dxa"/>
            <w:tcBorders>
              <w:left w:val="single" w:sz="4" w:space="0" w:color="000000"/>
            </w:tcBorders>
          </w:tcPr>
          <w:p w:rsidR="00390E38" w:rsidRDefault="00390E38">
            <w:pPr>
              <w:pStyle w:val="TableParagraph"/>
            </w:pPr>
          </w:p>
        </w:tc>
        <w:tc>
          <w:tcPr>
            <w:tcW w:w="805" w:type="dxa"/>
          </w:tcPr>
          <w:p w:rsidR="00390E38" w:rsidRDefault="00390E38">
            <w:pPr>
              <w:pStyle w:val="TableParagraph"/>
            </w:pPr>
          </w:p>
        </w:tc>
        <w:tc>
          <w:tcPr>
            <w:tcW w:w="3801" w:type="dxa"/>
          </w:tcPr>
          <w:p w:rsidR="00390E38" w:rsidRDefault="00390E38">
            <w:pPr>
              <w:pStyle w:val="TableParagraph"/>
            </w:pPr>
          </w:p>
        </w:tc>
        <w:tc>
          <w:tcPr>
            <w:tcW w:w="1715" w:type="dxa"/>
          </w:tcPr>
          <w:p w:rsidR="00390E38" w:rsidRDefault="00390E38">
            <w:pPr>
              <w:pStyle w:val="TableParagraph"/>
            </w:pPr>
          </w:p>
        </w:tc>
      </w:tr>
      <w:tr w:rsidR="00390E38">
        <w:trPr>
          <w:trHeight w:val="2140"/>
        </w:trPr>
        <w:tc>
          <w:tcPr>
            <w:tcW w:w="1481" w:type="dxa"/>
            <w:vMerge/>
            <w:tcBorders>
              <w:top w:val="nil"/>
            </w:tcBorders>
          </w:tcPr>
          <w:p w:rsidR="00390E38" w:rsidRDefault="00390E38">
            <w:pPr>
              <w:rPr>
                <w:sz w:val="2"/>
                <w:szCs w:val="2"/>
              </w:rPr>
            </w:pPr>
          </w:p>
        </w:tc>
        <w:tc>
          <w:tcPr>
            <w:tcW w:w="1418" w:type="dxa"/>
          </w:tcPr>
          <w:p w:rsidR="00390E38" w:rsidRDefault="00BC2F2E">
            <w:pPr>
              <w:pStyle w:val="TableParagraph"/>
              <w:spacing w:before="10" w:line="225" w:lineRule="auto"/>
              <w:ind w:left="-8" w:right="6"/>
              <w:rPr>
                <w:sz w:val="24"/>
              </w:rPr>
            </w:pPr>
            <w:r>
              <w:rPr>
                <w:sz w:val="24"/>
              </w:rPr>
              <w:t>Мотивиране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 учителите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за придобива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не на по-висо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ки ПКС и до-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пълнителни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специализа-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ции</w:t>
            </w:r>
          </w:p>
        </w:tc>
        <w:tc>
          <w:tcPr>
            <w:tcW w:w="1415" w:type="dxa"/>
          </w:tcPr>
          <w:p w:rsidR="00390E38" w:rsidRDefault="00BC2F2E">
            <w:pPr>
              <w:pStyle w:val="TableParagraph"/>
              <w:spacing w:before="2"/>
              <w:ind w:left="-10" w:right="147"/>
              <w:rPr>
                <w:sz w:val="24"/>
              </w:rPr>
            </w:pPr>
            <w:r>
              <w:rPr>
                <w:sz w:val="24"/>
              </w:rPr>
              <w:t>Високо ква-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лифициран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персонал</w:t>
            </w:r>
          </w:p>
        </w:tc>
        <w:tc>
          <w:tcPr>
            <w:tcW w:w="638" w:type="dxa"/>
            <w:tcBorders>
              <w:top w:val="single" w:sz="4" w:space="0" w:color="000000"/>
            </w:tcBorders>
          </w:tcPr>
          <w:p w:rsidR="00390E38" w:rsidRDefault="00BC2F2E">
            <w:pPr>
              <w:pStyle w:val="TableParagraph"/>
              <w:spacing w:before="5"/>
              <w:ind w:left="54"/>
              <w:rPr>
                <w:sz w:val="20"/>
              </w:rPr>
            </w:pPr>
            <w:r>
              <w:rPr>
                <w:sz w:val="20"/>
              </w:rPr>
              <w:t>2023</w:t>
            </w:r>
          </w:p>
        </w:tc>
        <w:tc>
          <w:tcPr>
            <w:tcW w:w="637" w:type="dxa"/>
            <w:tcBorders>
              <w:top w:val="single" w:sz="4" w:space="0" w:color="000000"/>
            </w:tcBorders>
          </w:tcPr>
          <w:p w:rsidR="00390E38" w:rsidRDefault="00BC2F2E">
            <w:pPr>
              <w:pStyle w:val="TableParagraph"/>
              <w:spacing w:before="5"/>
              <w:ind w:left="50"/>
              <w:rPr>
                <w:sz w:val="20"/>
              </w:rPr>
            </w:pPr>
            <w:r>
              <w:rPr>
                <w:sz w:val="20"/>
              </w:rPr>
              <w:t>2024</w:t>
            </w:r>
          </w:p>
        </w:tc>
        <w:tc>
          <w:tcPr>
            <w:tcW w:w="709" w:type="dxa"/>
            <w:tcBorders>
              <w:top w:val="single" w:sz="4" w:space="0" w:color="000000"/>
            </w:tcBorders>
          </w:tcPr>
          <w:p w:rsidR="00390E38" w:rsidRDefault="00BC2F2E">
            <w:pPr>
              <w:pStyle w:val="TableParagraph"/>
              <w:spacing w:before="5"/>
              <w:ind w:left="51"/>
              <w:rPr>
                <w:sz w:val="20"/>
              </w:rPr>
            </w:pPr>
            <w:r>
              <w:rPr>
                <w:sz w:val="20"/>
              </w:rPr>
              <w:t>2025</w:t>
            </w:r>
          </w:p>
        </w:tc>
        <w:tc>
          <w:tcPr>
            <w:tcW w:w="848" w:type="dxa"/>
          </w:tcPr>
          <w:p w:rsidR="00390E38" w:rsidRDefault="00BC2F2E">
            <w:pPr>
              <w:pStyle w:val="TableParagraph"/>
              <w:spacing w:before="5"/>
              <w:ind w:left="53"/>
              <w:rPr>
                <w:sz w:val="20"/>
              </w:rPr>
            </w:pPr>
            <w:r>
              <w:rPr>
                <w:sz w:val="20"/>
              </w:rPr>
              <w:t>2026</w:t>
            </w:r>
          </w:p>
        </w:tc>
        <w:tc>
          <w:tcPr>
            <w:tcW w:w="805" w:type="dxa"/>
          </w:tcPr>
          <w:p w:rsidR="00390E38" w:rsidRDefault="00BC2F2E">
            <w:pPr>
              <w:pStyle w:val="TableParagraph"/>
              <w:spacing w:before="5"/>
              <w:ind w:left="55"/>
              <w:rPr>
                <w:sz w:val="20"/>
              </w:rPr>
            </w:pPr>
            <w:r>
              <w:rPr>
                <w:sz w:val="20"/>
              </w:rPr>
              <w:t>2027</w:t>
            </w:r>
          </w:p>
        </w:tc>
        <w:tc>
          <w:tcPr>
            <w:tcW w:w="3801" w:type="dxa"/>
          </w:tcPr>
          <w:p w:rsidR="00390E38" w:rsidRDefault="00390E38">
            <w:pPr>
              <w:pStyle w:val="TableParagraph"/>
            </w:pPr>
          </w:p>
        </w:tc>
        <w:tc>
          <w:tcPr>
            <w:tcW w:w="1715" w:type="dxa"/>
          </w:tcPr>
          <w:p w:rsidR="00390E38" w:rsidRDefault="00390E38">
            <w:pPr>
              <w:pStyle w:val="TableParagraph"/>
            </w:pPr>
          </w:p>
        </w:tc>
      </w:tr>
      <w:tr w:rsidR="00390E38">
        <w:trPr>
          <w:trHeight w:val="1646"/>
        </w:trPr>
        <w:tc>
          <w:tcPr>
            <w:tcW w:w="1481" w:type="dxa"/>
            <w:vMerge/>
            <w:tcBorders>
              <w:top w:val="nil"/>
            </w:tcBorders>
          </w:tcPr>
          <w:p w:rsidR="00390E38" w:rsidRDefault="00390E38">
            <w:pPr>
              <w:rPr>
                <w:sz w:val="2"/>
                <w:szCs w:val="2"/>
              </w:rPr>
            </w:pPr>
          </w:p>
        </w:tc>
        <w:tc>
          <w:tcPr>
            <w:tcW w:w="1418" w:type="dxa"/>
          </w:tcPr>
          <w:p w:rsidR="00390E38" w:rsidRDefault="00BC2F2E">
            <w:pPr>
              <w:pStyle w:val="TableParagraph"/>
              <w:spacing w:before="34" w:line="225" w:lineRule="auto"/>
              <w:ind w:left="50" w:right="162"/>
              <w:rPr>
                <w:sz w:val="24"/>
              </w:rPr>
            </w:pPr>
            <w:r>
              <w:rPr>
                <w:sz w:val="24"/>
              </w:rPr>
              <w:t>Обмяна 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опит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актуални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проблеми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ДГ и извън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нея</w:t>
            </w:r>
          </w:p>
        </w:tc>
        <w:tc>
          <w:tcPr>
            <w:tcW w:w="1415" w:type="dxa"/>
          </w:tcPr>
          <w:p w:rsidR="00390E38" w:rsidRDefault="00BC2F2E">
            <w:pPr>
              <w:pStyle w:val="TableParagraph"/>
              <w:spacing w:before="25"/>
              <w:ind w:left="-10" w:right="-22"/>
              <w:rPr>
                <w:sz w:val="24"/>
              </w:rPr>
            </w:pPr>
            <w:r>
              <w:rPr>
                <w:sz w:val="24"/>
              </w:rPr>
              <w:t>Високо квали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фициран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персонал</w:t>
            </w:r>
          </w:p>
        </w:tc>
        <w:tc>
          <w:tcPr>
            <w:tcW w:w="638" w:type="dxa"/>
          </w:tcPr>
          <w:p w:rsidR="00390E38" w:rsidRDefault="00BC2F2E">
            <w:pPr>
              <w:pStyle w:val="TableParagraph"/>
              <w:spacing w:before="29"/>
              <w:ind w:left="54"/>
              <w:rPr>
                <w:sz w:val="20"/>
              </w:rPr>
            </w:pPr>
            <w:r>
              <w:rPr>
                <w:sz w:val="20"/>
              </w:rPr>
              <w:t>2023</w:t>
            </w:r>
          </w:p>
        </w:tc>
        <w:tc>
          <w:tcPr>
            <w:tcW w:w="637" w:type="dxa"/>
          </w:tcPr>
          <w:p w:rsidR="00390E38" w:rsidRDefault="00BC2F2E">
            <w:pPr>
              <w:pStyle w:val="TableParagraph"/>
              <w:spacing w:before="29"/>
              <w:ind w:left="50"/>
              <w:rPr>
                <w:sz w:val="20"/>
              </w:rPr>
            </w:pPr>
            <w:r>
              <w:rPr>
                <w:sz w:val="20"/>
              </w:rPr>
              <w:t>2024</w:t>
            </w:r>
          </w:p>
        </w:tc>
        <w:tc>
          <w:tcPr>
            <w:tcW w:w="709" w:type="dxa"/>
          </w:tcPr>
          <w:p w:rsidR="00390E38" w:rsidRDefault="00BC2F2E">
            <w:pPr>
              <w:pStyle w:val="TableParagraph"/>
              <w:spacing w:before="29"/>
              <w:ind w:left="51"/>
              <w:rPr>
                <w:sz w:val="20"/>
              </w:rPr>
            </w:pPr>
            <w:r>
              <w:rPr>
                <w:sz w:val="20"/>
              </w:rPr>
              <w:t>2025</w:t>
            </w:r>
          </w:p>
        </w:tc>
        <w:tc>
          <w:tcPr>
            <w:tcW w:w="848" w:type="dxa"/>
          </w:tcPr>
          <w:p w:rsidR="00390E38" w:rsidRDefault="00BC2F2E">
            <w:pPr>
              <w:pStyle w:val="TableParagraph"/>
              <w:spacing w:before="29"/>
              <w:ind w:left="53"/>
              <w:rPr>
                <w:sz w:val="20"/>
              </w:rPr>
            </w:pPr>
            <w:r>
              <w:rPr>
                <w:sz w:val="20"/>
              </w:rPr>
              <w:t>2026</w:t>
            </w:r>
          </w:p>
        </w:tc>
        <w:tc>
          <w:tcPr>
            <w:tcW w:w="805" w:type="dxa"/>
          </w:tcPr>
          <w:p w:rsidR="00390E38" w:rsidRDefault="00BC2F2E">
            <w:pPr>
              <w:pStyle w:val="TableParagraph"/>
              <w:spacing w:before="29"/>
              <w:ind w:left="55"/>
              <w:rPr>
                <w:sz w:val="20"/>
              </w:rPr>
            </w:pPr>
            <w:r>
              <w:rPr>
                <w:sz w:val="20"/>
              </w:rPr>
              <w:t>2027</w:t>
            </w:r>
          </w:p>
        </w:tc>
        <w:tc>
          <w:tcPr>
            <w:tcW w:w="3801" w:type="dxa"/>
          </w:tcPr>
          <w:p w:rsidR="00390E38" w:rsidRDefault="00390E38">
            <w:pPr>
              <w:pStyle w:val="TableParagraph"/>
            </w:pPr>
          </w:p>
        </w:tc>
        <w:tc>
          <w:tcPr>
            <w:tcW w:w="1715" w:type="dxa"/>
          </w:tcPr>
          <w:p w:rsidR="00390E38" w:rsidRDefault="00390E38">
            <w:pPr>
              <w:pStyle w:val="TableParagraph"/>
            </w:pPr>
          </w:p>
        </w:tc>
      </w:tr>
      <w:tr w:rsidR="00390E38">
        <w:trPr>
          <w:trHeight w:val="325"/>
        </w:trPr>
        <w:tc>
          <w:tcPr>
            <w:tcW w:w="1481" w:type="dxa"/>
          </w:tcPr>
          <w:p w:rsidR="00390E38" w:rsidRDefault="00390E38">
            <w:pPr>
              <w:pStyle w:val="TableParagraph"/>
            </w:pPr>
          </w:p>
        </w:tc>
        <w:tc>
          <w:tcPr>
            <w:tcW w:w="1418" w:type="dxa"/>
          </w:tcPr>
          <w:p w:rsidR="00390E38" w:rsidRDefault="00390E38">
            <w:pPr>
              <w:pStyle w:val="TableParagraph"/>
            </w:pPr>
          </w:p>
        </w:tc>
        <w:tc>
          <w:tcPr>
            <w:tcW w:w="1415" w:type="dxa"/>
          </w:tcPr>
          <w:p w:rsidR="00390E38" w:rsidRDefault="00390E38">
            <w:pPr>
              <w:pStyle w:val="TableParagraph"/>
            </w:pPr>
          </w:p>
        </w:tc>
        <w:tc>
          <w:tcPr>
            <w:tcW w:w="638" w:type="dxa"/>
          </w:tcPr>
          <w:p w:rsidR="00390E38" w:rsidRDefault="00390E38">
            <w:pPr>
              <w:pStyle w:val="TableParagraph"/>
            </w:pPr>
          </w:p>
        </w:tc>
        <w:tc>
          <w:tcPr>
            <w:tcW w:w="637" w:type="dxa"/>
          </w:tcPr>
          <w:p w:rsidR="00390E38" w:rsidRDefault="00390E38">
            <w:pPr>
              <w:pStyle w:val="TableParagraph"/>
            </w:pPr>
          </w:p>
        </w:tc>
        <w:tc>
          <w:tcPr>
            <w:tcW w:w="709" w:type="dxa"/>
          </w:tcPr>
          <w:p w:rsidR="00390E38" w:rsidRDefault="00390E38">
            <w:pPr>
              <w:pStyle w:val="TableParagraph"/>
            </w:pPr>
          </w:p>
        </w:tc>
        <w:tc>
          <w:tcPr>
            <w:tcW w:w="848" w:type="dxa"/>
          </w:tcPr>
          <w:p w:rsidR="00390E38" w:rsidRDefault="00390E38">
            <w:pPr>
              <w:pStyle w:val="TableParagraph"/>
            </w:pPr>
          </w:p>
        </w:tc>
        <w:tc>
          <w:tcPr>
            <w:tcW w:w="805" w:type="dxa"/>
          </w:tcPr>
          <w:p w:rsidR="00390E38" w:rsidRDefault="00390E38">
            <w:pPr>
              <w:pStyle w:val="TableParagraph"/>
            </w:pPr>
          </w:p>
        </w:tc>
        <w:tc>
          <w:tcPr>
            <w:tcW w:w="3801" w:type="dxa"/>
          </w:tcPr>
          <w:p w:rsidR="00390E38" w:rsidRDefault="00390E38">
            <w:pPr>
              <w:pStyle w:val="TableParagraph"/>
            </w:pPr>
          </w:p>
        </w:tc>
        <w:tc>
          <w:tcPr>
            <w:tcW w:w="1715" w:type="dxa"/>
          </w:tcPr>
          <w:p w:rsidR="00390E38" w:rsidRDefault="00390E38">
            <w:pPr>
              <w:pStyle w:val="TableParagraph"/>
            </w:pPr>
          </w:p>
        </w:tc>
      </w:tr>
      <w:tr w:rsidR="00390E38">
        <w:trPr>
          <w:trHeight w:val="2020"/>
        </w:trPr>
        <w:tc>
          <w:tcPr>
            <w:tcW w:w="1481" w:type="dxa"/>
            <w:vMerge w:val="restart"/>
          </w:tcPr>
          <w:p w:rsidR="00390E38" w:rsidRDefault="00BC2F2E">
            <w:pPr>
              <w:pStyle w:val="TableParagraph"/>
              <w:spacing w:before="30"/>
              <w:ind w:left="47" w:right="-5"/>
              <w:rPr>
                <w:b/>
                <w:sz w:val="24"/>
              </w:rPr>
            </w:pPr>
            <w:r>
              <w:rPr>
                <w:b/>
                <w:sz w:val="24"/>
              </w:rPr>
              <w:t>Взаимодейст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вие със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семейството</w:t>
            </w:r>
          </w:p>
        </w:tc>
        <w:tc>
          <w:tcPr>
            <w:tcW w:w="1418" w:type="dxa"/>
          </w:tcPr>
          <w:p w:rsidR="00390E38" w:rsidRDefault="00BC2F2E">
            <w:pPr>
              <w:pStyle w:val="TableParagraph"/>
              <w:spacing w:before="25"/>
              <w:ind w:left="50" w:right="-1"/>
              <w:rPr>
                <w:sz w:val="24"/>
              </w:rPr>
            </w:pPr>
            <w:r>
              <w:rPr>
                <w:sz w:val="24"/>
              </w:rPr>
              <w:t>Изграждане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 иноватив-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система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със семейст-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вото на база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минал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опит</w:t>
            </w:r>
          </w:p>
        </w:tc>
        <w:tc>
          <w:tcPr>
            <w:tcW w:w="1415" w:type="dxa"/>
          </w:tcPr>
          <w:p w:rsidR="00390E38" w:rsidRDefault="00BC2F2E">
            <w:pPr>
              <w:pStyle w:val="TableParagraph"/>
              <w:spacing w:before="25"/>
              <w:ind w:left="-10" w:right="12"/>
              <w:rPr>
                <w:sz w:val="24"/>
              </w:rPr>
            </w:pPr>
            <w:r>
              <w:rPr>
                <w:sz w:val="24"/>
              </w:rPr>
              <w:t>Приобщена 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мотивирана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родителска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общност към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дейносттите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ДГ</w:t>
            </w:r>
          </w:p>
        </w:tc>
        <w:tc>
          <w:tcPr>
            <w:tcW w:w="638" w:type="dxa"/>
          </w:tcPr>
          <w:p w:rsidR="00390E38" w:rsidRDefault="00BC2F2E">
            <w:pPr>
              <w:pStyle w:val="TableParagraph"/>
              <w:spacing w:before="29"/>
              <w:ind w:left="54"/>
              <w:rPr>
                <w:sz w:val="20"/>
              </w:rPr>
            </w:pPr>
            <w:r>
              <w:rPr>
                <w:sz w:val="20"/>
              </w:rPr>
              <w:t>2023</w:t>
            </w:r>
          </w:p>
        </w:tc>
        <w:tc>
          <w:tcPr>
            <w:tcW w:w="637" w:type="dxa"/>
          </w:tcPr>
          <w:p w:rsidR="00390E38" w:rsidRDefault="00BC2F2E">
            <w:pPr>
              <w:pStyle w:val="TableParagraph"/>
              <w:spacing w:before="29"/>
              <w:ind w:left="50"/>
              <w:rPr>
                <w:sz w:val="20"/>
              </w:rPr>
            </w:pPr>
            <w:r>
              <w:rPr>
                <w:sz w:val="20"/>
              </w:rPr>
              <w:t>2024</w:t>
            </w:r>
          </w:p>
        </w:tc>
        <w:tc>
          <w:tcPr>
            <w:tcW w:w="709" w:type="dxa"/>
          </w:tcPr>
          <w:p w:rsidR="00390E38" w:rsidRDefault="00BC2F2E">
            <w:pPr>
              <w:pStyle w:val="TableParagraph"/>
              <w:spacing w:before="29"/>
              <w:ind w:left="51"/>
              <w:rPr>
                <w:sz w:val="20"/>
              </w:rPr>
            </w:pPr>
            <w:r>
              <w:rPr>
                <w:sz w:val="20"/>
              </w:rPr>
              <w:t>2025</w:t>
            </w:r>
          </w:p>
        </w:tc>
        <w:tc>
          <w:tcPr>
            <w:tcW w:w="848" w:type="dxa"/>
          </w:tcPr>
          <w:p w:rsidR="00390E38" w:rsidRDefault="00BC2F2E">
            <w:pPr>
              <w:pStyle w:val="TableParagraph"/>
              <w:spacing w:before="29"/>
              <w:ind w:left="53"/>
              <w:rPr>
                <w:sz w:val="20"/>
              </w:rPr>
            </w:pPr>
            <w:r>
              <w:rPr>
                <w:sz w:val="20"/>
              </w:rPr>
              <w:t>2026</w:t>
            </w:r>
          </w:p>
        </w:tc>
        <w:tc>
          <w:tcPr>
            <w:tcW w:w="805" w:type="dxa"/>
          </w:tcPr>
          <w:p w:rsidR="00390E38" w:rsidRDefault="00BC2F2E">
            <w:pPr>
              <w:pStyle w:val="TableParagraph"/>
              <w:spacing w:before="29"/>
              <w:ind w:left="55"/>
              <w:rPr>
                <w:sz w:val="20"/>
              </w:rPr>
            </w:pPr>
            <w:r>
              <w:rPr>
                <w:sz w:val="20"/>
              </w:rPr>
              <w:t>2027</w:t>
            </w:r>
          </w:p>
        </w:tc>
        <w:tc>
          <w:tcPr>
            <w:tcW w:w="3801" w:type="dxa"/>
          </w:tcPr>
          <w:p w:rsidR="00390E38" w:rsidRDefault="00390E38">
            <w:pPr>
              <w:pStyle w:val="TableParagraph"/>
            </w:pPr>
          </w:p>
        </w:tc>
        <w:tc>
          <w:tcPr>
            <w:tcW w:w="1715" w:type="dxa"/>
          </w:tcPr>
          <w:p w:rsidR="00390E38" w:rsidRDefault="00390E38">
            <w:pPr>
              <w:pStyle w:val="TableParagraph"/>
            </w:pPr>
          </w:p>
        </w:tc>
      </w:tr>
      <w:tr w:rsidR="00390E38">
        <w:trPr>
          <w:trHeight w:val="1717"/>
        </w:trPr>
        <w:tc>
          <w:tcPr>
            <w:tcW w:w="1481" w:type="dxa"/>
            <w:vMerge/>
            <w:tcBorders>
              <w:top w:val="nil"/>
            </w:tcBorders>
          </w:tcPr>
          <w:p w:rsidR="00390E38" w:rsidRDefault="00390E38">
            <w:pPr>
              <w:rPr>
                <w:sz w:val="2"/>
                <w:szCs w:val="2"/>
              </w:rPr>
            </w:pPr>
          </w:p>
        </w:tc>
        <w:tc>
          <w:tcPr>
            <w:tcW w:w="1418" w:type="dxa"/>
          </w:tcPr>
          <w:p w:rsidR="00390E38" w:rsidRDefault="00BC2F2E">
            <w:pPr>
              <w:pStyle w:val="TableParagraph"/>
              <w:spacing w:before="27" w:line="237" w:lineRule="auto"/>
              <w:ind w:left="50" w:right="54"/>
              <w:rPr>
                <w:sz w:val="24"/>
              </w:rPr>
            </w:pPr>
            <w:r>
              <w:rPr>
                <w:sz w:val="24"/>
              </w:rPr>
              <w:t>Академия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родители</w:t>
            </w:r>
          </w:p>
        </w:tc>
        <w:tc>
          <w:tcPr>
            <w:tcW w:w="1415" w:type="dxa"/>
          </w:tcPr>
          <w:p w:rsidR="00390E38" w:rsidRDefault="00BC2F2E">
            <w:pPr>
              <w:pStyle w:val="TableParagraph"/>
              <w:spacing w:before="25"/>
              <w:ind w:left="-10" w:right="12"/>
              <w:rPr>
                <w:sz w:val="24"/>
              </w:rPr>
            </w:pPr>
            <w:r>
              <w:rPr>
                <w:sz w:val="24"/>
              </w:rPr>
              <w:t>Приобщена 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мотивирана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родителска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общност към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дейносттите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ДГ</w:t>
            </w:r>
          </w:p>
        </w:tc>
        <w:tc>
          <w:tcPr>
            <w:tcW w:w="638" w:type="dxa"/>
            <w:tcBorders>
              <w:bottom w:val="single" w:sz="4" w:space="0" w:color="000000"/>
            </w:tcBorders>
          </w:tcPr>
          <w:p w:rsidR="00390E38" w:rsidRDefault="00BC2F2E">
            <w:pPr>
              <w:pStyle w:val="TableParagraph"/>
              <w:spacing w:before="29"/>
              <w:ind w:left="54"/>
              <w:rPr>
                <w:sz w:val="20"/>
              </w:rPr>
            </w:pPr>
            <w:r>
              <w:rPr>
                <w:sz w:val="20"/>
              </w:rPr>
              <w:t>2023</w:t>
            </w:r>
          </w:p>
        </w:tc>
        <w:tc>
          <w:tcPr>
            <w:tcW w:w="637" w:type="dxa"/>
            <w:tcBorders>
              <w:bottom w:val="single" w:sz="4" w:space="0" w:color="000000"/>
            </w:tcBorders>
          </w:tcPr>
          <w:p w:rsidR="00390E38" w:rsidRDefault="00BC2F2E">
            <w:pPr>
              <w:pStyle w:val="TableParagraph"/>
              <w:spacing w:before="29"/>
              <w:ind w:left="50"/>
              <w:rPr>
                <w:sz w:val="20"/>
              </w:rPr>
            </w:pPr>
            <w:r>
              <w:rPr>
                <w:sz w:val="20"/>
              </w:rPr>
              <w:t>2024</w:t>
            </w:r>
          </w:p>
        </w:tc>
        <w:tc>
          <w:tcPr>
            <w:tcW w:w="709" w:type="dxa"/>
            <w:tcBorders>
              <w:bottom w:val="single" w:sz="4" w:space="0" w:color="000000"/>
            </w:tcBorders>
          </w:tcPr>
          <w:p w:rsidR="00390E38" w:rsidRDefault="00BC2F2E">
            <w:pPr>
              <w:pStyle w:val="TableParagraph"/>
              <w:spacing w:before="29"/>
              <w:ind w:left="51"/>
              <w:rPr>
                <w:sz w:val="20"/>
              </w:rPr>
            </w:pPr>
            <w:r>
              <w:rPr>
                <w:sz w:val="20"/>
              </w:rPr>
              <w:t>2025</w:t>
            </w:r>
          </w:p>
        </w:tc>
        <w:tc>
          <w:tcPr>
            <w:tcW w:w="848" w:type="dxa"/>
          </w:tcPr>
          <w:p w:rsidR="00390E38" w:rsidRDefault="00BC2F2E">
            <w:pPr>
              <w:pStyle w:val="TableParagraph"/>
              <w:spacing w:before="29"/>
              <w:ind w:left="53"/>
              <w:rPr>
                <w:sz w:val="20"/>
              </w:rPr>
            </w:pPr>
            <w:r>
              <w:rPr>
                <w:sz w:val="20"/>
              </w:rPr>
              <w:t>2026</w:t>
            </w:r>
          </w:p>
        </w:tc>
        <w:tc>
          <w:tcPr>
            <w:tcW w:w="805" w:type="dxa"/>
          </w:tcPr>
          <w:p w:rsidR="00390E38" w:rsidRDefault="00BC2F2E">
            <w:pPr>
              <w:pStyle w:val="TableParagraph"/>
              <w:spacing w:before="29"/>
              <w:ind w:left="55"/>
              <w:rPr>
                <w:sz w:val="20"/>
              </w:rPr>
            </w:pPr>
            <w:r>
              <w:rPr>
                <w:sz w:val="20"/>
              </w:rPr>
              <w:t>2027</w:t>
            </w:r>
          </w:p>
        </w:tc>
        <w:tc>
          <w:tcPr>
            <w:tcW w:w="3801" w:type="dxa"/>
          </w:tcPr>
          <w:p w:rsidR="00390E38" w:rsidRDefault="00390E38">
            <w:pPr>
              <w:pStyle w:val="TableParagraph"/>
            </w:pPr>
          </w:p>
        </w:tc>
        <w:tc>
          <w:tcPr>
            <w:tcW w:w="1715" w:type="dxa"/>
          </w:tcPr>
          <w:p w:rsidR="00390E38" w:rsidRDefault="00390E38">
            <w:pPr>
              <w:pStyle w:val="TableParagraph"/>
            </w:pPr>
          </w:p>
        </w:tc>
      </w:tr>
      <w:tr w:rsidR="00390E38">
        <w:trPr>
          <w:trHeight w:val="685"/>
        </w:trPr>
        <w:tc>
          <w:tcPr>
            <w:tcW w:w="1481" w:type="dxa"/>
          </w:tcPr>
          <w:p w:rsidR="00390E38" w:rsidRDefault="00390E38">
            <w:pPr>
              <w:pStyle w:val="TableParagraph"/>
            </w:pPr>
          </w:p>
        </w:tc>
        <w:tc>
          <w:tcPr>
            <w:tcW w:w="1418" w:type="dxa"/>
          </w:tcPr>
          <w:p w:rsidR="00390E38" w:rsidRDefault="00BC2F2E">
            <w:pPr>
              <w:pStyle w:val="TableParagraph"/>
              <w:spacing w:before="49"/>
              <w:ind w:left="-8" w:right="61"/>
              <w:rPr>
                <w:sz w:val="24"/>
              </w:rPr>
            </w:pPr>
            <w:r>
              <w:rPr>
                <w:sz w:val="24"/>
              </w:rPr>
              <w:t>Включване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родители-</w:t>
            </w:r>
          </w:p>
        </w:tc>
        <w:tc>
          <w:tcPr>
            <w:tcW w:w="1415" w:type="dxa"/>
            <w:tcBorders>
              <w:right w:val="single" w:sz="4" w:space="0" w:color="000000"/>
            </w:tcBorders>
          </w:tcPr>
          <w:p w:rsidR="00390E38" w:rsidRDefault="00BC2F2E">
            <w:pPr>
              <w:pStyle w:val="TableParagraph"/>
              <w:spacing w:before="49"/>
              <w:ind w:left="-10" w:right="6"/>
              <w:rPr>
                <w:sz w:val="24"/>
              </w:rPr>
            </w:pPr>
            <w:r>
              <w:rPr>
                <w:sz w:val="24"/>
              </w:rPr>
              <w:t>Приобщена 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мотивирана</w:t>
            </w:r>
          </w:p>
        </w:tc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90E38" w:rsidRDefault="00BC2F2E">
            <w:pPr>
              <w:pStyle w:val="TableParagraph"/>
              <w:spacing w:before="53"/>
              <w:ind w:left="64"/>
              <w:rPr>
                <w:sz w:val="20"/>
              </w:rPr>
            </w:pPr>
            <w:r>
              <w:rPr>
                <w:sz w:val="20"/>
              </w:rPr>
              <w:t>2023</w:t>
            </w:r>
          </w:p>
        </w:tc>
        <w:tc>
          <w:tcPr>
            <w:tcW w:w="63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390E38" w:rsidRDefault="00BC2F2E">
            <w:pPr>
              <w:pStyle w:val="TableParagraph"/>
              <w:spacing w:before="53"/>
              <w:ind w:left="65"/>
              <w:rPr>
                <w:sz w:val="20"/>
              </w:rPr>
            </w:pPr>
            <w:r>
              <w:rPr>
                <w:sz w:val="20"/>
              </w:rPr>
              <w:t>2024</w:t>
            </w:r>
          </w:p>
        </w:tc>
        <w:tc>
          <w:tcPr>
            <w:tcW w:w="70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390E38" w:rsidRDefault="00BC2F2E">
            <w:pPr>
              <w:pStyle w:val="TableParagraph"/>
              <w:spacing w:before="53"/>
              <w:ind w:left="66"/>
              <w:rPr>
                <w:sz w:val="20"/>
              </w:rPr>
            </w:pPr>
            <w:r>
              <w:rPr>
                <w:sz w:val="20"/>
              </w:rPr>
              <w:t>2025</w:t>
            </w:r>
          </w:p>
        </w:tc>
        <w:tc>
          <w:tcPr>
            <w:tcW w:w="848" w:type="dxa"/>
            <w:tcBorders>
              <w:left w:val="single" w:sz="4" w:space="0" w:color="000000"/>
            </w:tcBorders>
          </w:tcPr>
          <w:p w:rsidR="00390E38" w:rsidRDefault="00BC2F2E">
            <w:pPr>
              <w:pStyle w:val="TableParagraph"/>
              <w:spacing w:before="53"/>
              <w:ind w:left="63"/>
              <w:rPr>
                <w:sz w:val="20"/>
              </w:rPr>
            </w:pPr>
            <w:r>
              <w:rPr>
                <w:sz w:val="20"/>
              </w:rPr>
              <w:t>2026</w:t>
            </w:r>
          </w:p>
        </w:tc>
        <w:tc>
          <w:tcPr>
            <w:tcW w:w="805" w:type="dxa"/>
          </w:tcPr>
          <w:p w:rsidR="00390E38" w:rsidRDefault="00BC2F2E">
            <w:pPr>
              <w:pStyle w:val="TableParagraph"/>
              <w:spacing w:before="53"/>
              <w:ind w:left="55"/>
              <w:rPr>
                <w:sz w:val="20"/>
              </w:rPr>
            </w:pPr>
            <w:r>
              <w:rPr>
                <w:sz w:val="20"/>
              </w:rPr>
              <w:t>2027</w:t>
            </w:r>
          </w:p>
        </w:tc>
        <w:tc>
          <w:tcPr>
            <w:tcW w:w="3801" w:type="dxa"/>
          </w:tcPr>
          <w:p w:rsidR="00390E38" w:rsidRDefault="00390E38">
            <w:pPr>
              <w:pStyle w:val="TableParagraph"/>
            </w:pPr>
          </w:p>
        </w:tc>
        <w:tc>
          <w:tcPr>
            <w:tcW w:w="1715" w:type="dxa"/>
          </w:tcPr>
          <w:p w:rsidR="00390E38" w:rsidRDefault="00390E38">
            <w:pPr>
              <w:pStyle w:val="TableParagraph"/>
            </w:pPr>
          </w:p>
        </w:tc>
      </w:tr>
    </w:tbl>
    <w:p w:rsidR="00390E38" w:rsidRDefault="00BC2F2E">
      <w:pPr>
        <w:rPr>
          <w:sz w:val="2"/>
          <w:szCs w:val="2"/>
        </w:rPr>
      </w:pPr>
      <w:r>
        <w:pict>
          <v:shape id="_x0000_s1029" style="position:absolute;margin-left:287.1pt;margin-top:479.7pt;width:96.55pt;height:31.5pt;z-index:-16111104;mso-position-horizontal-relative:page;mso-position-vertical-relative:page" coordorigin="5742,9594" coordsize="1931,630" o:spt="100" adj="0,,0" path="m6323,10214r-581,l5742,10224r581,l6323,10214xm6323,9594r-581,l5742,9604r581,l6323,9594xm6333,10214r-9,l6324,10224r9,l6333,10214xm6333,9604r-9,l6324,10214r9,l6333,9604xm6333,9594r-9,l6324,9604r9,l6333,9594xm6381,9604r-9,l6372,10214r9,l6381,9604xm6972,10214r-10,l6381,10214r-9,l6372,10224r9,l6962,10224r10,l6972,10214xm6972,9604r-10,l6962,10214r10,l6972,9604xm6972,9594r-10,l6381,9594r-9,l6372,9604r9,l6962,9604r10,l6972,9594xm7020,9604r-10,l7010,10214r10,l7020,9604xm7673,10214r-653,l7010,10214r,10l7020,10224r653,l7673,10214xm7673,9594r-653,l7010,9594r,10l7020,9604r653,l7673,9594xe" fillcolor="black" stroked="f">
            <v:stroke joinstyle="round"/>
            <v:formulas/>
            <v:path arrowok="t" o:connecttype="segments"/>
            <w10:wrap anchorx="page" anchory="page"/>
          </v:shape>
        </w:pict>
      </w:r>
    </w:p>
    <w:p w:rsidR="00390E38" w:rsidRDefault="00390E38">
      <w:pPr>
        <w:rPr>
          <w:sz w:val="2"/>
          <w:szCs w:val="2"/>
        </w:rPr>
        <w:sectPr w:rsidR="00390E38">
          <w:pgSz w:w="16840" w:h="11910" w:orient="landscape"/>
          <w:pgMar w:top="860" w:right="1000" w:bottom="640" w:left="720" w:header="0" w:footer="443" w:gutter="0"/>
          <w:cols w:space="708"/>
        </w:sectPr>
      </w:pPr>
    </w:p>
    <w:tbl>
      <w:tblPr>
        <w:tblStyle w:val="TableNormal"/>
        <w:tblW w:w="0" w:type="auto"/>
        <w:tblInd w:w="692" w:type="dxa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  <w:insideH w:val="double" w:sz="1" w:space="0" w:color="000000"/>
          <w:insideV w:val="double" w:sz="1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81"/>
        <w:gridCol w:w="1418"/>
        <w:gridCol w:w="1415"/>
        <w:gridCol w:w="638"/>
        <w:gridCol w:w="637"/>
        <w:gridCol w:w="709"/>
        <w:gridCol w:w="848"/>
        <w:gridCol w:w="805"/>
        <w:gridCol w:w="3801"/>
        <w:gridCol w:w="1715"/>
      </w:tblGrid>
      <w:tr w:rsidR="00390E38">
        <w:trPr>
          <w:trHeight w:val="1737"/>
        </w:trPr>
        <w:tc>
          <w:tcPr>
            <w:tcW w:w="1481" w:type="dxa"/>
          </w:tcPr>
          <w:p w:rsidR="00390E38" w:rsidRDefault="00390E38">
            <w:pPr>
              <w:pStyle w:val="TableParagraph"/>
              <w:rPr>
                <w:sz w:val="34"/>
              </w:rPr>
            </w:pPr>
          </w:p>
        </w:tc>
        <w:tc>
          <w:tcPr>
            <w:tcW w:w="1418" w:type="dxa"/>
          </w:tcPr>
          <w:p w:rsidR="00390E38" w:rsidRDefault="00BC2F2E">
            <w:pPr>
              <w:pStyle w:val="TableParagraph"/>
              <w:spacing w:before="20"/>
              <w:ind w:left="-8" w:right="27"/>
              <w:rPr>
                <w:sz w:val="24"/>
              </w:rPr>
            </w:pPr>
            <w:r>
              <w:rPr>
                <w:sz w:val="24"/>
              </w:rPr>
              <w:t>те в подбора,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организация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та 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провеж-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дането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празниците 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ДГ</w:t>
            </w:r>
          </w:p>
        </w:tc>
        <w:tc>
          <w:tcPr>
            <w:tcW w:w="1415" w:type="dxa"/>
          </w:tcPr>
          <w:p w:rsidR="00390E38" w:rsidRDefault="00BC2F2E">
            <w:pPr>
              <w:pStyle w:val="TableParagraph"/>
              <w:spacing w:before="20"/>
              <w:ind w:left="-10" w:right="35"/>
              <w:rPr>
                <w:sz w:val="24"/>
              </w:rPr>
            </w:pPr>
            <w:r>
              <w:rPr>
                <w:sz w:val="24"/>
              </w:rPr>
              <w:t>родителска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общност към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дейносттите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ДГ</w:t>
            </w:r>
          </w:p>
        </w:tc>
        <w:tc>
          <w:tcPr>
            <w:tcW w:w="638" w:type="dxa"/>
          </w:tcPr>
          <w:p w:rsidR="00390E38" w:rsidRDefault="00390E38">
            <w:pPr>
              <w:pStyle w:val="TableParagraph"/>
              <w:rPr>
                <w:sz w:val="34"/>
              </w:rPr>
            </w:pPr>
          </w:p>
        </w:tc>
        <w:tc>
          <w:tcPr>
            <w:tcW w:w="637" w:type="dxa"/>
          </w:tcPr>
          <w:p w:rsidR="00390E38" w:rsidRDefault="00390E38">
            <w:pPr>
              <w:pStyle w:val="TableParagraph"/>
              <w:rPr>
                <w:sz w:val="34"/>
              </w:rPr>
            </w:pPr>
          </w:p>
        </w:tc>
        <w:tc>
          <w:tcPr>
            <w:tcW w:w="709" w:type="dxa"/>
          </w:tcPr>
          <w:p w:rsidR="00390E38" w:rsidRDefault="00390E38">
            <w:pPr>
              <w:pStyle w:val="TableParagraph"/>
              <w:rPr>
                <w:sz w:val="34"/>
              </w:rPr>
            </w:pPr>
          </w:p>
        </w:tc>
        <w:tc>
          <w:tcPr>
            <w:tcW w:w="848" w:type="dxa"/>
          </w:tcPr>
          <w:p w:rsidR="00390E38" w:rsidRDefault="00390E38">
            <w:pPr>
              <w:pStyle w:val="TableParagraph"/>
              <w:rPr>
                <w:sz w:val="34"/>
              </w:rPr>
            </w:pPr>
          </w:p>
        </w:tc>
        <w:tc>
          <w:tcPr>
            <w:tcW w:w="805" w:type="dxa"/>
          </w:tcPr>
          <w:p w:rsidR="00390E38" w:rsidRDefault="00390E38">
            <w:pPr>
              <w:pStyle w:val="TableParagraph"/>
              <w:rPr>
                <w:sz w:val="34"/>
              </w:rPr>
            </w:pPr>
          </w:p>
        </w:tc>
        <w:tc>
          <w:tcPr>
            <w:tcW w:w="3801" w:type="dxa"/>
          </w:tcPr>
          <w:p w:rsidR="00390E38" w:rsidRDefault="00390E38">
            <w:pPr>
              <w:pStyle w:val="TableParagraph"/>
              <w:rPr>
                <w:sz w:val="34"/>
              </w:rPr>
            </w:pPr>
          </w:p>
        </w:tc>
        <w:tc>
          <w:tcPr>
            <w:tcW w:w="1715" w:type="dxa"/>
          </w:tcPr>
          <w:p w:rsidR="00390E38" w:rsidRDefault="00390E38">
            <w:pPr>
              <w:pStyle w:val="TableParagraph"/>
              <w:rPr>
                <w:sz w:val="34"/>
              </w:rPr>
            </w:pPr>
          </w:p>
        </w:tc>
      </w:tr>
    </w:tbl>
    <w:p w:rsidR="00390E38" w:rsidRDefault="00390E38">
      <w:pPr>
        <w:rPr>
          <w:b/>
          <w:sz w:val="20"/>
        </w:rPr>
      </w:pPr>
    </w:p>
    <w:p w:rsidR="00390E38" w:rsidRDefault="00390E38">
      <w:pPr>
        <w:rPr>
          <w:b/>
          <w:sz w:val="20"/>
        </w:rPr>
      </w:pPr>
    </w:p>
    <w:p w:rsidR="00390E38" w:rsidRDefault="00390E38">
      <w:pPr>
        <w:spacing w:before="5"/>
        <w:rPr>
          <w:b/>
          <w:sz w:val="25"/>
        </w:rPr>
      </w:pPr>
    </w:p>
    <w:p w:rsidR="00390E38" w:rsidRDefault="00F01C7A">
      <w:pPr>
        <w:pStyle w:val="3"/>
        <w:spacing w:before="90" w:after="19"/>
        <w:jc w:val="right"/>
      </w:pPr>
      <w:r>
        <w:t>Изготвил:Диана</w:t>
      </w:r>
      <w:r w:rsidR="00BC2F2E">
        <w:rPr>
          <w:spacing w:val="-5"/>
        </w:rPr>
        <w:t xml:space="preserve"> </w:t>
      </w:r>
      <w:r>
        <w:t>Младе</w:t>
      </w:r>
      <w:r w:rsidR="00BC2F2E">
        <w:t>нова</w:t>
      </w:r>
    </w:p>
    <w:p w:rsidR="00390E38" w:rsidRDefault="00BC2F2E">
      <w:pPr>
        <w:spacing w:line="20" w:lineRule="exact"/>
        <w:ind w:left="101"/>
        <w:rPr>
          <w:sz w:val="2"/>
        </w:rPr>
      </w:pPr>
      <w:r>
        <w:rPr>
          <w:sz w:val="2"/>
        </w:rPr>
      </w:r>
      <w:r>
        <w:rPr>
          <w:sz w:val="2"/>
        </w:rPr>
        <w:pict>
          <v:group id="_x0000_s1027" style="width:731.75pt;height:.75pt;mso-position-horizontal-relative:char;mso-position-vertical-relative:line" coordsize="14635,15">
            <v:rect id="_x0000_s1028" style="position:absolute;width:14635;height:15" fillcolor="black" stroked="f"/>
            <w10:wrap type="none"/>
            <w10:anchorlock/>
          </v:group>
        </w:pict>
      </w:r>
    </w:p>
    <w:p w:rsidR="00390E38" w:rsidRDefault="00390E38">
      <w:pPr>
        <w:spacing w:before="3"/>
        <w:rPr>
          <w:b/>
          <w:sz w:val="15"/>
        </w:rPr>
      </w:pPr>
    </w:p>
    <w:p w:rsidR="00390E38" w:rsidRDefault="00BC2F2E">
      <w:pPr>
        <w:pStyle w:val="a3"/>
        <w:spacing w:before="92" w:line="237" w:lineRule="auto"/>
        <w:ind w:left="130" w:firstLine="705"/>
      </w:pPr>
      <w:r>
        <w:t>Планът</w:t>
      </w:r>
      <w:r>
        <w:rPr>
          <w:spacing w:val="38"/>
        </w:rPr>
        <w:t xml:space="preserve"> </w:t>
      </w:r>
      <w:r>
        <w:t>за</w:t>
      </w:r>
      <w:r>
        <w:rPr>
          <w:spacing w:val="38"/>
        </w:rPr>
        <w:t xml:space="preserve"> </w:t>
      </w:r>
      <w:r>
        <w:t>действие</w:t>
      </w:r>
      <w:r>
        <w:rPr>
          <w:spacing w:val="42"/>
        </w:rPr>
        <w:t xml:space="preserve"> </w:t>
      </w:r>
      <w:r>
        <w:t>е</w:t>
      </w:r>
      <w:r>
        <w:rPr>
          <w:spacing w:val="37"/>
        </w:rPr>
        <w:t xml:space="preserve"> </w:t>
      </w:r>
      <w:r>
        <w:t>дългосрочен</w:t>
      </w:r>
      <w:r>
        <w:rPr>
          <w:spacing w:val="39"/>
        </w:rPr>
        <w:t xml:space="preserve"> </w:t>
      </w:r>
      <w:r>
        <w:t>план.</w:t>
      </w:r>
      <w:r>
        <w:rPr>
          <w:spacing w:val="41"/>
        </w:rPr>
        <w:t xml:space="preserve"> </w:t>
      </w:r>
      <w:r>
        <w:t>Той</w:t>
      </w:r>
      <w:r>
        <w:rPr>
          <w:spacing w:val="39"/>
        </w:rPr>
        <w:t xml:space="preserve"> </w:t>
      </w:r>
      <w:r>
        <w:t>е</w:t>
      </w:r>
      <w:r>
        <w:rPr>
          <w:spacing w:val="37"/>
        </w:rPr>
        <w:t xml:space="preserve"> </w:t>
      </w:r>
      <w:r>
        <w:t>инструмент</w:t>
      </w:r>
      <w:r>
        <w:rPr>
          <w:spacing w:val="38"/>
        </w:rPr>
        <w:t xml:space="preserve"> </w:t>
      </w:r>
      <w:r>
        <w:t>за</w:t>
      </w:r>
      <w:r>
        <w:rPr>
          <w:spacing w:val="38"/>
        </w:rPr>
        <w:t xml:space="preserve"> </w:t>
      </w:r>
      <w:r>
        <w:t>извеждане</w:t>
      </w:r>
      <w:r>
        <w:rPr>
          <w:spacing w:val="40"/>
        </w:rPr>
        <w:t xml:space="preserve"> </w:t>
      </w:r>
      <w:r>
        <w:t>на</w:t>
      </w:r>
      <w:r>
        <w:rPr>
          <w:spacing w:val="38"/>
        </w:rPr>
        <w:t xml:space="preserve"> </w:t>
      </w:r>
      <w:r>
        <w:t>основните</w:t>
      </w:r>
      <w:r>
        <w:rPr>
          <w:spacing w:val="38"/>
        </w:rPr>
        <w:t xml:space="preserve"> </w:t>
      </w:r>
      <w:r>
        <w:t>дейности</w:t>
      </w:r>
      <w:r>
        <w:rPr>
          <w:spacing w:val="42"/>
        </w:rPr>
        <w:t xml:space="preserve"> </w:t>
      </w:r>
      <w:r>
        <w:t>по</w:t>
      </w:r>
      <w:r>
        <w:rPr>
          <w:spacing w:val="38"/>
        </w:rPr>
        <w:t xml:space="preserve"> </w:t>
      </w:r>
      <w:r>
        <w:t>изпълнението</w:t>
      </w:r>
      <w:r>
        <w:rPr>
          <w:spacing w:val="46"/>
        </w:rPr>
        <w:t xml:space="preserve"> </w:t>
      </w:r>
      <w:r>
        <w:t>на</w:t>
      </w:r>
      <w:r>
        <w:rPr>
          <w:spacing w:val="33"/>
        </w:rPr>
        <w:t xml:space="preserve"> </w:t>
      </w:r>
      <w:r>
        <w:t>всяка</w:t>
      </w:r>
      <w:r>
        <w:rPr>
          <w:spacing w:val="43"/>
        </w:rPr>
        <w:t xml:space="preserve"> </w:t>
      </w:r>
      <w:r>
        <w:t>от</w:t>
      </w:r>
      <w:r>
        <w:rPr>
          <w:spacing w:val="-57"/>
        </w:rPr>
        <w:t xml:space="preserve"> </w:t>
      </w:r>
      <w:r>
        <w:t>стратегическите</w:t>
      </w:r>
      <w:r>
        <w:rPr>
          <w:spacing w:val="-1"/>
        </w:rPr>
        <w:t xml:space="preserve"> </w:t>
      </w:r>
      <w:r>
        <w:t>цели</w:t>
      </w:r>
      <w:r>
        <w:rPr>
          <w:spacing w:val="2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финансовата</w:t>
      </w:r>
      <w:r>
        <w:rPr>
          <w:spacing w:val="1"/>
        </w:rPr>
        <w:t xml:space="preserve"> </w:t>
      </w:r>
      <w:r>
        <w:t>осигуреност на</w:t>
      </w:r>
      <w:r>
        <w:rPr>
          <w:spacing w:val="2"/>
        </w:rPr>
        <w:t xml:space="preserve"> </w:t>
      </w:r>
      <w:r>
        <w:t>изпълнението</w:t>
      </w:r>
      <w:r>
        <w:rPr>
          <w:spacing w:val="1"/>
        </w:rPr>
        <w:t xml:space="preserve"> </w:t>
      </w:r>
      <w:r>
        <w:t>им.</w:t>
      </w:r>
    </w:p>
    <w:p w:rsidR="00390E38" w:rsidRDefault="00390E38">
      <w:pPr>
        <w:rPr>
          <w:i/>
          <w:sz w:val="20"/>
        </w:rPr>
      </w:pPr>
    </w:p>
    <w:p w:rsidR="00390E38" w:rsidRDefault="00390E38">
      <w:pPr>
        <w:spacing w:before="10"/>
        <w:rPr>
          <w:i/>
          <w:sz w:val="17"/>
        </w:rPr>
      </w:pPr>
    </w:p>
    <w:p w:rsidR="00390E38" w:rsidRDefault="00390E38">
      <w:pPr>
        <w:rPr>
          <w:sz w:val="17"/>
        </w:rPr>
        <w:sectPr w:rsidR="00390E38">
          <w:pgSz w:w="16840" w:h="11910" w:orient="landscape"/>
          <w:pgMar w:top="860" w:right="1000" w:bottom="640" w:left="720" w:header="0" w:footer="443" w:gutter="0"/>
          <w:cols w:space="708"/>
        </w:sectPr>
      </w:pPr>
    </w:p>
    <w:p w:rsidR="00390E38" w:rsidRDefault="00390E38" w:rsidP="00F01C7A">
      <w:pPr>
        <w:spacing w:before="119" w:line="249" w:lineRule="auto"/>
        <w:ind w:left="3361" w:right="-4"/>
      </w:pPr>
      <w:bookmarkStart w:id="0" w:name="_GoBack"/>
      <w:bookmarkEnd w:id="0"/>
    </w:p>
    <w:sectPr w:rsidR="00390E38">
      <w:type w:val="continuous"/>
      <w:pgSz w:w="16840" w:h="11910" w:orient="landscape"/>
      <w:pgMar w:top="760" w:right="1000" w:bottom="640" w:left="720" w:header="708" w:footer="708" w:gutter="0"/>
      <w:cols w:num="2" w:space="708" w:equalWidth="0">
        <w:col w:w="7107" w:space="40"/>
        <w:col w:w="7973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C2F2E" w:rsidRDefault="00BC2F2E">
      <w:r>
        <w:separator/>
      </w:r>
    </w:p>
  </w:endnote>
  <w:endnote w:type="continuationSeparator" w:id="0">
    <w:p w:rsidR="00BC2F2E" w:rsidRDefault="00BC2F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rebuchet MS">
    <w:altName w:val="Trebuchet MS"/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90E38" w:rsidRDefault="00BC2F2E">
    <w:pPr>
      <w:pStyle w:val="a3"/>
      <w:spacing w:line="14" w:lineRule="auto"/>
      <w:rPr>
        <w:i w:val="0"/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1" type="#_x0000_t202" style="position:absolute;margin-left:389.35pt;margin-top:558.3pt;width:32.8pt;height:15.3pt;z-index:-16113152;mso-position-horizontal-relative:page;mso-position-vertical-relative:page" filled="f" stroked="f">
          <v:textbox style="mso-next-textbox:#_x0000_s2051" inset="0,0,0,0">
            <w:txbxContent>
              <w:p w:rsidR="00390E38" w:rsidRDefault="00BC2F2E">
                <w:pPr>
                  <w:spacing w:before="10"/>
                  <w:ind w:left="20"/>
                  <w:rPr>
                    <w:sz w:val="24"/>
                  </w:rPr>
                </w:pPr>
                <w:r>
                  <w:rPr>
                    <w:sz w:val="24"/>
                  </w:rPr>
                  <w:t>стр.</w:t>
                </w:r>
                <w:r>
                  <w:rPr>
                    <w:spacing w:val="4"/>
                    <w:sz w:val="24"/>
                  </w:rPr>
                  <w:t xml:space="preserve"> </w:t>
                </w:r>
                <w:r>
                  <w:fldChar w:fldCharType="begin"/>
                </w:r>
                <w:r>
                  <w:rPr>
                    <w:sz w:val="24"/>
                  </w:rPr>
                  <w:instrText xml:space="preserve"> PAGE </w:instrText>
                </w:r>
                <w:r>
                  <w:fldChar w:fldCharType="separate"/>
                </w:r>
                <w:r w:rsidR="00F01C7A">
                  <w:rPr>
                    <w:noProof/>
                    <w:sz w:val="24"/>
                  </w:rPr>
                  <w:t>1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90E38" w:rsidRDefault="00BC2F2E">
    <w:pPr>
      <w:pStyle w:val="a3"/>
      <w:spacing w:line="14" w:lineRule="auto"/>
      <w:rPr>
        <w:i w:val="0"/>
        <w:sz w:val="20"/>
      </w:rPr>
    </w:pPr>
    <w:r>
      <w:pict>
        <v:rect id="_x0000_s2050" style="position:absolute;margin-left:41.05pt;margin-top:557.5pt;width:727.4pt;height:.5pt;z-index:-16112640;mso-position-horizontal-relative:page;mso-position-vertical-relative:page" fillcolor="black" stroked="f">
          <w10:wrap anchorx="page" anchory="page"/>
        </v:rect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389.35pt;margin-top:558.3pt;width:32.8pt;height:15.3pt;z-index:-16112128;mso-position-horizontal-relative:page;mso-position-vertical-relative:page" filled="f" stroked="f">
          <v:textbox inset="0,0,0,0">
            <w:txbxContent>
              <w:p w:rsidR="00390E38" w:rsidRDefault="00BC2F2E">
                <w:pPr>
                  <w:spacing w:before="10"/>
                  <w:ind w:left="20"/>
                  <w:rPr>
                    <w:sz w:val="24"/>
                  </w:rPr>
                </w:pPr>
                <w:r>
                  <w:rPr>
                    <w:sz w:val="24"/>
                  </w:rPr>
                  <w:t>стр.</w:t>
                </w:r>
                <w:r>
                  <w:rPr>
                    <w:spacing w:val="4"/>
                    <w:sz w:val="24"/>
                  </w:rPr>
                  <w:t xml:space="preserve"> </w:t>
                </w:r>
                <w:r>
                  <w:fldChar w:fldCharType="begin"/>
                </w:r>
                <w:r>
                  <w:rPr>
                    <w:sz w:val="24"/>
                  </w:rPr>
                  <w:instrText xml:space="preserve"> PAGE </w:instrText>
                </w:r>
                <w:r>
                  <w:fldChar w:fldCharType="separate"/>
                </w:r>
                <w:r w:rsidR="00F01C7A">
                  <w:rPr>
                    <w:noProof/>
                    <w:sz w:val="24"/>
                  </w:rPr>
                  <w:t>5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C2F2E" w:rsidRDefault="00BC2F2E">
      <w:r>
        <w:separator/>
      </w:r>
    </w:p>
  </w:footnote>
  <w:footnote w:type="continuationSeparator" w:id="0">
    <w:p w:rsidR="00BC2F2E" w:rsidRDefault="00BC2F2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390E38"/>
    <w:rsid w:val="00390E38"/>
    <w:rsid w:val="00BC2F2E"/>
    <w:rsid w:val="00F01C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4:docId w14:val="36D1AD07"/>
  <w15:docId w15:val="{F3099894-D565-4E6C-B319-8860CE4106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bg-BG"/>
    </w:rPr>
  </w:style>
  <w:style w:type="paragraph" w:styleId="1">
    <w:name w:val="heading 1"/>
    <w:basedOn w:val="a"/>
    <w:uiPriority w:val="1"/>
    <w:qFormat/>
    <w:pPr>
      <w:spacing w:before="1"/>
      <w:ind w:left="1807"/>
      <w:jc w:val="both"/>
      <w:outlineLvl w:val="0"/>
    </w:pPr>
    <w:rPr>
      <w:rFonts w:ascii="Trebuchet MS" w:eastAsia="Trebuchet MS" w:hAnsi="Trebuchet MS" w:cs="Trebuchet MS"/>
      <w:sz w:val="58"/>
      <w:szCs w:val="58"/>
    </w:rPr>
  </w:style>
  <w:style w:type="paragraph" w:styleId="2">
    <w:name w:val="heading 2"/>
    <w:basedOn w:val="a"/>
    <w:uiPriority w:val="1"/>
    <w:qFormat/>
    <w:pPr>
      <w:jc w:val="right"/>
      <w:outlineLvl w:val="1"/>
    </w:pPr>
    <w:rPr>
      <w:i/>
      <w:iCs/>
      <w:sz w:val="28"/>
      <w:szCs w:val="28"/>
    </w:rPr>
  </w:style>
  <w:style w:type="paragraph" w:styleId="3">
    <w:name w:val="heading 3"/>
    <w:basedOn w:val="a"/>
    <w:uiPriority w:val="1"/>
    <w:qFormat/>
    <w:pPr>
      <w:ind w:right="1097"/>
      <w:jc w:val="center"/>
      <w:outlineLvl w:val="2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i/>
      <w:iCs/>
      <w:sz w:val="24"/>
      <w:szCs w:val="24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5</Pages>
  <Words>491</Words>
  <Characters>2799</Characters>
  <Application>Microsoft Office Word</Application>
  <DocSecurity>0</DocSecurity>
  <Lines>23</Lines>
  <Paragraphs>6</Paragraphs>
  <ScaleCrop>false</ScaleCrop>
  <Company/>
  <LinksUpToDate>false</LinksUpToDate>
  <CharactersWithSpaces>3284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 за действие и финансиране по изпълнение на стратегията за развитие на детската градина (вариант 3)</dc:title>
  <dc:creator>РААБЕ ЕООД</dc:creator>
  <cp:lastModifiedBy>potrebitel</cp:lastModifiedBy>
  <cp:revision>2</cp:revision>
  <dcterms:created xsi:type="dcterms:W3CDTF">2024-10-13T10:59:00Z</dcterms:created>
  <dcterms:modified xsi:type="dcterms:W3CDTF">2024-10-13T11:03:00Z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2023-10-10T00:00:00Z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2024-10-13T00:00:00Z</vt:filetime>
  </property>
</Properties>
</file>