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F3E" w:rsidRDefault="007F6CAF" w:rsidP="00CA621C">
      <w:pPr>
        <w:pStyle w:val="a3"/>
        <w:spacing w:before="0" w:beforeAutospacing="0" w:after="150" w:afterAutospacing="0"/>
        <w:rPr>
          <w:rFonts w:ascii="Caveat" w:hAnsi="Caveat"/>
          <w:i/>
          <w:color w:val="2E2E2E"/>
          <w:sz w:val="35"/>
          <w:szCs w:val="35"/>
        </w:rPr>
      </w:pPr>
      <w:r w:rsidRPr="00A712ED">
        <w:rPr>
          <w:rFonts w:ascii="Caveat" w:hAnsi="Caveat"/>
          <w:i/>
          <w:color w:val="2E2E2E"/>
          <w:sz w:val="35"/>
          <w:szCs w:val="35"/>
        </w:rPr>
        <w:t>В ДГ</w:t>
      </w:r>
      <w:r w:rsidR="001A58D4">
        <w:rPr>
          <w:rFonts w:ascii="Caveat" w:hAnsi="Caveat"/>
          <w:i/>
          <w:color w:val="2E2E2E"/>
          <w:sz w:val="35"/>
          <w:szCs w:val="35"/>
        </w:rPr>
        <w:t xml:space="preserve"> </w:t>
      </w:r>
      <w:r w:rsidRPr="00A712ED">
        <w:rPr>
          <w:rFonts w:ascii="Caveat" w:hAnsi="Caveat"/>
          <w:i/>
          <w:color w:val="2E2E2E"/>
          <w:sz w:val="35"/>
          <w:szCs w:val="35"/>
        </w:rPr>
        <w:t>"</w:t>
      </w:r>
      <w:r w:rsidR="001A58D4">
        <w:rPr>
          <w:rFonts w:ascii="Caveat" w:hAnsi="Caveat"/>
          <w:i/>
          <w:color w:val="2E2E2E"/>
          <w:sz w:val="35"/>
          <w:szCs w:val="35"/>
        </w:rPr>
        <w:t xml:space="preserve"> </w:t>
      </w:r>
      <w:r w:rsidRPr="00A712ED">
        <w:rPr>
          <w:rFonts w:ascii="Caveat" w:hAnsi="Caveat"/>
          <w:i/>
          <w:color w:val="2E2E2E"/>
          <w:sz w:val="35"/>
          <w:szCs w:val="35"/>
        </w:rPr>
        <w:t>Снежанка</w:t>
      </w:r>
      <w:r w:rsidR="001A58D4">
        <w:rPr>
          <w:rFonts w:ascii="Caveat" w:hAnsi="Caveat"/>
          <w:i/>
          <w:color w:val="2E2E2E"/>
          <w:sz w:val="35"/>
          <w:szCs w:val="35"/>
        </w:rPr>
        <w:t xml:space="preserve"> </w:t>
      </w:r>
      <w:r w:rsidR="00CA621C" w:rsidRPr="00A712ED">
        <w:rPr>
          <w:rFonts w:ascii="Caveat" w:hAnsi="Caveat"/>
          <w:i/>
          <w:color w:val="2E2E2E"/>
          <w:sz w:val="35"/>
          <w:szCs w:val="35"/>
        </w:rPr>
        <w:t>" работят висококвалифицирани учители, завършили ПУ</w:t>
      </w:r>
      <w:r w:rsidR="00203F3E">
        <w:rPr>
          <w:rFonts w:ascii="Caveat" w:hAnsi="Caveat"/>
          <w:i/>
          <w:color w:val="2E2E2E"/>
          <w:sz w:val="35"/>
          <w:szCs w:val="35"/>
        </w:rPr>
        <w:t xml:space="preserve"> </w:t>
      </w:r>
      <w:r w:rsidR="001A58D4">
        <w:rPr>
          <w:rFonts w:ascii="Caveat" w:hAnsi="Caveat"/>
          <w:i/>
          <w:color w:val="2E2E2E"/>
          <w:sz w:val="35"/>
          <w:szCs w:val="35"/>
        </w:rPr>
        <w:t>"Паиси</w:t>
      </w:r>
      <w:r w:rsidR="00CA621C" w:rsidRPr="00A712ED">
        <w:rPr>
          <w:rFonts w:ascii="Caveat" w:hAnsi="Caveat"/>
          <w:i/>
          <w:color w:val="2E2E2E"/>
          <w:sz w:val="35"/>
          <w:szCs w:val="35"/>
        </w:rPr>
        <w:t>й Хилендарски", гр.</w:t>
      </w:r>
      <w:r w:rsidR="00203F3E">
        <w:rPr>
          <w:rFonts w:ascii="Caveat" w:hAnsi="Caveat"/>
          <w:i/>
          <w:color w:val="2E2E2E"/>
          <w:sz w:val="35"/>
          <w:szCs w:val="35"/>
        </w:rPr>
        <w:t xml:space="preserve"> </w:t>
      </w:r>
      <w:r w:rsidR="00CA621C" w:rsidRPr="00A712ED">
        <w:rPr>
          <w:rFonts w:ascii="Caveat" w:hAnsi="Caveat"/>
          <w:i/>
          <w:color w:val="2E2E2E"/>
          <w:sz w:val="35"/>
          <w:szCs w:val="35"/>
        </w:rPr>
        <w:t>Пловдив. С цел  усвояване на нови способи за общуване  и стремеж към непрекъснато усъвършенстване на   знания и умения, учителите са преминали  редица обучителни курсо</w:t>
      </w:r>
      <w:r w:rsidR="00203F3E">
        <w:rPr>
          <w:rFonts w:ascii="Caveat" w:hAnsi="Caveat"/>
          <w:i/>
          <w:color w:val="2E2E2E"/>
          <w:sz w:val="35"/>
          <w:szCs w:val="35"/>
        </w:rPr>
        <w:t>ве и притежават първа</w:t>
      </w:r>
      <w:r w:rsidRPr="00A712ED">
        <w:rPr>
          <w:rFonts w:ascii="Caveat" w:hAnsi="Caveat"/>
          <w:i/>
          <w:color w:val="2E2E2E"/>
          <w:sz w:val="35"/>
          <w:szCs w:val="35"/>
        </w:rPr>
        <w:t>,</w:t>
      </w:r>
      <w:r w:rsidR="001A58D4">
        <w:rPr>
          <w:rFonts w:ascii="Caveat" w:hAnsi="Caveat"/>
          <w:i/>
          <w:color w:val="2E2E2E"/>
          <w:sz w:val="35"/>
          <w:szCs w:val="35"/>
        </w:rPr>
        <w:t>трета,</w:t>
      </w:r>
      <w:bookmarkStart w:id="0" w:name="_GoBack"/>
      <w:bookmarkEnd w:id="0"/>
      <w:r w:rsidR="00203F3E">
        <w:rPr>
          <w:rFonts w:ascii="Caveat" w:hAnsi="Caveat"/>
          <w:i/>
          <w:color w:val="2E2E2E"/>
          <w:sz w:val="35"/>
          <w:szCs w:val="35"/>
        </w:rPr>
        <w:t xml:space="preserve"> четвърта</w:t>
      </w:r>
      <w:r w:rsidR="00CA621C" w:rsidRPr="00A712ED">
        <w:rPr>
          <w:rFonts w:ascii="Caveat" w:hAnsi="Caveat"/>
          <w:i/>
          <w:color w:val="2E2E2E"/>
          <w:sz w:val="35"/>
          <w:szCs w:val="35"/>
        </w:rPr>
        <w:t xml:space="preserve"> </w:t>
      </w:r>
      <w:r w:rsidR="00203F3E">
        <w:rPr>
          <w:rFonts w:ascii="Caveat" w:hAnsi="Caveat"/>
          <w:i/>
          <w:color w:val="2E2E2E"/>
          <w:sz w:val="35"/>
          <w:szCs w:val="35"/>
        </w:rPr>
        <w:t xml:space="preserve">и пета ПКС. </w:t>
      </w:r>
    </w:p>
    <w:p w:rsidR="00203F3E" w:rsidRDefault="001A58D4" w:rsidP="00CA621C">
      <w:pPr>
        <w:pStyle w:val="a3"/>
        <w:spacing w:before="0" w:beforeAutospacing="0" w:after="150" w:afterAutospacing="0"/>
        <w:rPr>
          <w:rFonts w:ascii="Caveat" w:hAnsi="Caveat"/>
          <w:i/>
          <w:color w:val="2E2E2E"/>
          <w:sz w:val="35"/>
          <w:szCs w:val="35"/>
        </w:rPr>
      </w:pPr>
      <w:r>
        <w:rPr>
          <w:rFonts w:ascii="Caveat" w:hAnsi="Caveat"/>
          <w:i/>
          <w:color w:val="2E2E2E"/>
          <w:sz w:val="35"/>
          <w:szCs w:val="35"/>
        </w:rPr>
        <w:t>Всички помощник -</w:t>
      </w:r>
      <w:r w:rsidR="00203F3E">
        <w:rPr>
          <w:rFonts w:ascii="Caveat" w:hAnsi="Caveat"/>
          <w:i/>
          <w:color w:val="2E2E2E"/>
          <w:sz w:val="35"/>
          <w:szCs w:val="35"/>
        </w:rPr>
        <w:t xml:space="preserve"> възпитатели</w:t>
      </w:r>
      <w:r w:rsidR="007F6CAF" w:rsidRPr="00A712ED">
        <w:rPr>
          <w:rFonts w:ascii="Caveat" w:hAnsi="Caveat"/>
          <w:i/>
          <w:color w:val="2E2E2E"/>
          <w:sz w:val="35"/>
          <w:szCs w:val="35"/>
        </w:rPr>
        <w:t> </w:t>
      </w:r>
      <w:r w:rsidR="00CA621C" w:rsidRPr="00A712ED">
        <w:rPr>
          <w:rFonts w:ascii="Caveat" w:hAnsi="Caveat"/>
          <w:i/>
          <w:color w:val="2E2E2E"/>
          <w:sz w:val="35"/>
          <w:szCs w:val="35"/>
        </w:rPr>
        <w:t xml:space="preserve"> пр</w:t>
      </w:r>
      <w:r w:rsidR="007F6CAF" w:rsidRPr="00A712ED">
        <w:rPr>
          <w:rFonts w:ascii="Caveat" w:hAnsi="Caveat"/>
          <w:i/>
          <w:color w:val="2E2E2E"/>
          <w:sz w:val="35"/>
          <w:szCs w:val="35"/>
        </w:rPr>
        <w:t>итежава</w:t>
      </w:r>
      <w:r w:rsidR="00203F3E">
        <w:rPr>
          <w:rFonts w:ascii="Caveat" w:hAnsi="Caveat"/>
          <w:i/>
          <w:color w:val="2E2E2E"/>
          <w:sz w:val="35"/>
          <w:szCs w:val="35"/>
        </w:rPr>
        <w:t>т удостоверения</w:t>
      </w:r>
      <w:r w:rsidR="00CA621C" w:rsidRPr="00A712ED">
        <w:rPr>
          <w:rFonts w:ascii="Caveat" w:hAnsi="Caveat"/>
          <w:i/>
          <w:color w:val="2E2E2E"/>
          <w:sz w:val="35"/>
          <w:szCs w:val="35"/>
        </w:rPr>
        <w:t xml:space="preserve"> за п</w:t>
      </w:r>
      <w:r w:rsidR="00203F3E">
        <w:rPr>
          <w:rFonts w:ascii="Caveat" w:hAnsi="Caveat"/>
          <w:i/>
          <w:color w:val="2E2E2E"/>
          <w:sz w:val="35"/>
          <w:szCs w:val="35"/>
        </w:rPr>
        <w:t>рофесионално обучение, за завършен</w:t>
      </w:r>
      <w:r w:rsidR="00CA621C" w:rsidRPr="00A712ED">
        <w:rPr>
          <w:rFonts w:ascii="Caveat" w:hAnsi="Caveat"/>
          <w:i/>
          <w:color w:val="2E2E2E"/>
          <w:sz w:val="35"/>
          <w:szCs w:val="35"/>
        </w:rPr>
        <w:t xml:space="preserve"> квалификационен курс. </w:t>
      </w:r>
    </w:p>
    <w:p w:rsidR="00CA621C" w:rsidRPr="00A712ED" w:rsidRDefault="00CA621C" w:rsidP="00CA621C">
      <w:pPr>
        <w:pStyle w:val="a3"/>
        <w:spacing w:before="0" w:beforeAutospacing="0" w:after="150" w:afterAutospacing="0"/>
        <w:rPr>
          <w:rFonts w:ascii="Caveat" w:hAnsi="Caveat"/>
          <w:i/>
          <w:color w:val="2E2E2E"/>
          <w:sz w:val="35"/>
          <w:szCs w:val="35"/>
        </w:rPr>
      </w:pPr>
      <w:r w:rsidRPr="00A712ED">
        <w:rPr>
          <w:rFonts w:ascii="Caveat" w:hAnsi="Caveat"/>
          <w:i/>
          <w:color w:val="2E2E2E"/>
          <w:sz w:val="35"/>
          <w:szCs w:val="35"/>
        </w:rPr>
        <w:t>Непедагогическият персонал към детската градина е пре</w:t>
      </w:r>
      <w:r w:rsidR="00203F3E">
        <w:rPr>
          <w:rFonts w:ascii="Caveat" w:hAnsi="Caveat"/>
          <w:i/>
          <w:color w:val="2E2E2E"/>
          <w:sz w:val="35"/>
          <w:szCs w:val="35"/>
        </w:rPr>
        <w:t>минал през необходимите курсове</w:t>
      </w:r>
      <w:r w:rsidRPr="00A712ED">
        <w:rPr>
          <w:rFonts w:ascii="Caveat" w:hAnsi="Caveat"/>
          <w:i/>
          <w:color w:val="2E2E2E"/>
          <w:sz w:val="35"/>
          <w:szCs w:val="35"/>
        </w:rPr>
        <w:t xml:space="preserve"> за у</w:t>
      </w:r>
      <w:r w:rsidR="00203F3E">
        <w:rPr>
          <w:rFonts w:ascii="Caveat" w:hAnsi="Caveat"/>
          <w:i/>
          <w:color w:val="2E2E2E"/>
          <w:sz w:val="35"/>
          <w:szCs w:val="35"/>
        </w:rPr>
        <w:t>съвършенстване на своите умения. Всеки член на екипа проявява</w:t>
      </w:r>
      <w:r w:rsidRPr="00A712ED">
        <w:rPr>
          <w:rFonts w:ascii="Caveat" w:hAnsi="Caveat"/>
          <w:i/>
          <w:color w:val="2E2E2E"/>
          <w:sz w:val="35"/>
          <w:szCs w:val="35"/>
        </w:rPr>
        <w:t xml:space="preserve"> дисциплина, отговорност, съпричас</w:t>
      </w:r>
      <w:r w:rsidR="007F6CAF" w:rsidRPr="00A712ED">
        <w:rPr>
          <w:rFonts w:ascii="Caveat" w:hAnsi="Caveat"/>
          <w:i/>
          <w:color w:val="2E2E2E"/>
          <w:sz w:val="35"/>
          <w:szCs w:val="35"/>
        </w:rPr>
        <w:t>т</w:t>
      </w:r>
      <w:r w:rsidRPr="00A712ED">
        <w:rPr>
          <w:rFonts w:ascii="Caveat" w:hAnsi="Caveat"/>
          <w:i/>
          <w:color w:val="2E2E2E"/>
          <w:sz w:val="35"/>
          <w:szCs w:val="35"/>
        </w:rPr>
        <w:t>ност, сътрудничество за изграждане на условия за взаимна удовлетвореност.</w:t>
      </w:r>
    </w:p>
    <w:p w:rsidR="00CA621C" w:rsidRPr="00A712ED" w:rsidRDefault="00CA621C" w:rsidP="00CA621C">
      <w:pPr>
        <w:pStyle w:val="a3"/>
        <w:spacing w:before="0" w:beforeAutospacing="0" w:after="150" w:afterAutospacing="0"/>
        <w:rPr>
          <w:rFonts w:ascii="Caveat" w:hAnsi="Caveat"/>
          <w:i/>
          <w:color w:val="2E2E2E"/>
          <w:sz w:val="35"/>
          <w:szCs w:val="35"/>
        </w:rPr>
      </w:pPr>
      <w:r w:rsidRPr="00A712ED">
        <w:rPr>
          <w:rFonts w:ascii="Caveat" w:hAnsi="Caveat"/>
          <w:i/>
          <w:color w:val="2E2E2E"/>
          <w:sz w:val="35"/>
          <w:szCs w:val="35"/>
        </w:rPr>
        <w:t>Приоритет  на всички служители в детското заведение  е   повишаване качеството на възпитателно-образователния процес,  разгръщане  и стимулиране на детската индивидуалност и потенциал към богата култура.</w:t>
      </w:r>
    </w:p>
    <w:p w:rsidR="00C7089F" w:rsidRDefault="00C7089F"/>
    <w:sectPr w:rsidR="00C708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ve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21C"/>
    <w:rsid w:val="001A58D4"/>
    <w:rsid w:val="00203F3E"/>
    <w:rsid w:val="00294A13"/>
    <w:rsid w:val="007F6CAF"/>
    <w:rsid w:val="00966AAD"/>
    <w:rsid w:val="00A712ED"/>
    <w:rsid w:val="00C7089F"/>
    <w:rsid w:val="00C77868"/>
    <w:rsid w:val="00CA621C"/>
    <w:rsid w:val="00FA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A8DE6"/>
  <w15:docId w15:val="{69993616-A4B0-4C27-9B03-63D40060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6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74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Director6</dc:creator>
  <cp:lastModifiedBy>1602828</cp:lastModifiedBy>
  <cp:revision>4</cp:revision>
  <dcterms:created xsi:type="dcterms:W3CDTF">2025-09-19T07:40:00Z</dcterms:created>
  <dcterms:modified xsi:type="dcterms:W3CDTF">2025-09-19T07:42:00Z</dcterms:modified>
</cp:coreProperties>
</file>